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E9ABA" w14:textId="77777777" w:rsidR="00400A72" w:rsidRPr="00F15620" w:rsidRDefault="00400A72" w:rsidP="003C4B95">
      <w:pPr>
        <w:pStyle w:val="Ttulo2"/>
        <w:rPr>
          <w:rFonts w:ascii="Arial" w:hAnsi="Arial" w:cs="Arial"/>
          <w:sz w:val="24"/>
          <w:szCs w:val="24"/>
        </w:rPr>
      </w:pPr>
    </w:p>
    <w:p w14:paraId="02228EF1" w14:textId="5D48D5F2" w:rsidR="003C4B95" w:rsidRPr="00F15620" w:rsidRDefault="002659A8" w:rsidP="003C4B95">
      <w:pPr>
        <w:pStyle w:val="Ttulo2"/>
        <w:rPr>
          <w:rFonts w:ascii="Arial" w:hAnsi="Arial" w:cs="Arial"/>
          <w:sz w:val="24"/>
          <w:szCs w:val="24"/>
        </w:rPr>
      </w:pPr>
      <w:r>
        <w:rPr>
          <w:rFonts w:ascii="Arial" w:hAnsi="Arial" w:cs="Arial"/>
          <w:sz w:val="24"/>
          <w:szCs w:val="24"/>
        </w:rPr>
        <w:t>PROJETO DE LEI Nº. 247</w:t>
      </w:r>
      <w:r w:rsidR="003C4B95" w:rsidRPr="00F15620">
        <w:rPr>
          <w:rFonts w:ascii="Arial" w:hAnsi="Arial" w:cs="Arial"/>
          <w:sz w:val="24"/>
          <w:szCs w:val="24"/>
        </w:rPr>
        <w:t>/20</w:t>
      </w:r>
      <w:r w:rsidR="00D0287D" w:rsidRPr="00F15620">
        <w:rPr>
          <w:rFonts w:ascii="Arial" w:hAnsi="Arial" w:cs="Arial"/>
          <w:sz w:val="24"/>
          <w:szCs w:val="24"/>
        </w:rPr>
        <w:t>2</w:t>
      </w:r>
      <w:r w:rsidR="00A334A9" w:rsidRPr="00F15620">
        <w:rPr>
          <w:rFonts w:ascii="Arial" w:hAnsi="Arial" w:cs="Arial"/>
          <w:sz w:val="24"/>
          <w:szCs w:val="24"/>
        </w:rPr>
        <w:t>2</w:t>
      </w:r>
    </w:p>
    <w:p w14:paraId="02D25DF7" w14:textId="77777777" w:rsidR="003C4B95" w:rsidRPr="00F15620" w:rsidRDefault="003C4B95" w:rsidP="003C4B95">
      <w:pPr>
        <w:rPr>
          <w:rFonts w:ascii="Arial" w:hAnsi="Arial" w:cs="Arial"/>
        </w:rPr>
      </w:pPr>
    </w:p>
    <w:p w14:paraId="5B6B78DD" w14:textId="77777777" w:rsidR="003C4B95" w:rsidRPr="00F15620" w:rsidRDefault="003C4B95" w:rsidP="003C4B95">
      <w:pPr>
        <w:rPr>
          <w:rFonts w:ascii="Arial" w:hAnsi="Arial" w:cs="Arial"/>
        </w:rPr>
      </w:pPr>
    </w:p>
    <w:p w14:paraId="4508A699" w14:textId="66F38076" w:rsidR="003C4B95" w:rsidRPr="00F15620" w:rsidRDefault="003C4B95" w:rsidP="00CB1D43">
      <w:pPr>
        <w:pStyle w:val="Recuodecorpodetexto2"/>
        <w:ind w:left="4253" w:firstLine="0"/>
        <w:rPr>
          <w:rFonts w:ascii="Arial" w:hAnsi="Arial" w:cs="Arial"/>
        </w:rPr>
      </w:pPr>
      <w:r w:rsidRPr="00F15620">
        <w:rPr>
          <w:rFonts w:ascii="Arial" w:hAnsi="Arial" w:cs="Arial"/>
        </w:rPr>
        <w:t xml:space="preserve">EMENTA: </w:t>
      </w:r>
      <w:r w:rsidR="00F305EA" w:rsidRPr="00F15620">
        <w:rPr>
          <w:rFonts w:ascii="Arial" w:hAnsi="Arial" w:cs="Arial"/>
        </w:rPr>
        <w:t xml:space="preserve">Institui a </w:t>
      </w:r>
      <w:r w:rsidR="00F15620">
        <w:rPr>
          <w:rFonts w:ascii="Arial" w:hAnsi="Arial" w:cs="Arial"/>
        </w:rPr>
        <w:t>“</w:t>
      </w:r>
      <w:r w:rsidR="00BA5612" w:rsidRPr="00F15620">
        <w:rPr>
          <w:rFonts w:ascii="Arial" w:hAnsi="Arial" w:cs="Arial"/>
        </w:rPr>
        <w:t xml:space="preserve">Campanha </w:t>
      </w:r>
      <w:r w:rsidR="00F15620">
        <w:rPr>
          <w:rFonts w:ascii="Arial" w:hAnsi="Arial" w:cs="Arial"/>
        </w:rPr>
        <w:t xml:space="preserve">Permanente </w:t>
      </w:r>
      <w:r w:rsidR="00BA5612" w:rsidRPr="00F15620">
        <w:rPr>
          <w:rFonts w:ascii="Arial" w:hAnsi="Arial" w:cs="Arial"/>
        </w:rPr>
        <w:t xml:space="preserve">de </w:t>
      </w:r>
      <w:r w:rsidR="00F15620">
        <w:rPr>
          <w:rFonts w:ascii="Arial" w:hAnsi="Arial" w:cs="Arial"/>
        </w:rPr>
        <w:t>Conscientização de Igualdade e Contra Todo Tipo de Violência entre os Gêneros”</w:t>
      </w:r>
      <w:r w:rsidR="00BA5612" w:rsidRPr="00F15620">
        <w:rPr>
          <w:rFonts w:ascii="Arial" w:hAnsi="Arial" w:cs="Arial"/>
        </w:rPr>
        <w:t xml:space="preserve"> </w:t>
      </w:r>
      <w:r w:rsidR="00943C5A" w:rsidRPr="00F15620">
        <w:rPr>
          <w:rFonts w:ascii="Arial" w:hAnsi="Arial" w:cs="Arial"/>
        </w:rPr>
        <w:t xml:space="preserve">no âmbito das escolas municipais </w:t>
      </w:r>
      <w:r w:rsidR="008570E7">
        <w:rPr>
          <w:rFonts w:ascii="Arial" w:hAnsi="Arial" w:cs="Arial"/>
        </w:rPr>
        <w:t>de Rio das Ostras e dá outras providências.</w:t>
      </w:r>
    </w:p>
    <w:p w14:paraId="77EC187D" w14:textId="77777777" w:rsidR="003C4B95" w:rsidRPr="00F15620" w:rsidRDefault="003C4B95" w:rsidP="003C4B95">
      <w:pPr>
        <w:pStyle w:val="Recuodecorpodetexto2"/>
        <w:ind w:left="5670" w:firstLine="0"/>
        <w:rPr>
          <w:rFonts w:ascii="Arial" w:hAnsi="Arial" w:cs="Arial"/>
          <w:bCs/>
        </w:rPr>
      </w:pPr>
    </w:p>
    <w:p w14:paraId="37747C9B" w14:textId="78C8782B" w:rsidR="003C4B95" w:rsidRPr="00F15620" w:rsidRDefault="006163B0" w:rsidP="003C4B95">
      <w:pPr>
        <w:pStyle w:val="Recuodecorpodetexto2"/>
        <w:ind w:left="5670" w:hanging="4252"/>
        <w:rPr>
          <w:rFonts w:ascii="Arial" w:hAnsi="Arial" w:cs="Arial"/>
          <w:bCs/>
        </w:rPr>
      </w:pPr>
      <w:r w:rsidRPr="00F15620">
        <w:rPr>
          <w:rFonts w:ascii="Arial" w:hAnsi="Arial" w:cs="Arial"/>
          <w:bCs/>
        </w:rPr>
        <w:t>Vereador Autor:</w:t>
      </w:r>
      <w:r w:rsidR="003C4B95" w:rsidRPr="00F15620">
        <w:rPr>
          <w:rFonts w:ascii="Arial" w:hAnsi="Arial" w:cs="Arial"/>
          <w:bCs/>
        </w:rPr>
        <w:t xml:space="preserve"> </w:t>
      </w:r>
      <w:r w:rsidR="00AD4012" w:rsidRPr="00F15620">
        <w:rPr>
          <w:rFonts w:ascii="Arial" w:hAnsi="Arial" w:cs="Arial"/>
          <w:bCs/>
        </w:rPr>
        <w:t>Maurício Braga Mesquita</w:t>
      </w:r>
    </w:p>
    <w:p w14:paraId="0ADD1044" w14:textId="77777777" w:rsidR="003C4B95" w:rsidRPr="00F15620" w:rsidRDefault="003C4B95" w:rsidP="003C4B95">
      <w:pPr>
        <w:pStyle w:val="Recuodecorpodetexto2"/>
        <w:ind w:firstLine="1440"/>
        <w:rPr>
          <w:rFonts w:ascii="Arial" w:hAnsi="Arial" w:cs="Arial"/>
        </w:rPr>
      </w:pPr>
    </w:p>
    <w:p w14:paraId="063927E5" w14:textId="5816AE51" w:rsidR="003C4B95" w:rsidRPr="00F15620" w:rsidRDefault="003C4B95" w:rsidP="00AA4DE5">
      <w:pPr>
        <w:pStyle w:val="Recuodecorpodetexto2"/>
        <w:ind w:firstLine="1080"/>
        <w:rPr>
          <w:rFonts w:ascii="Arial" w:hAnsi="Arial" w:cs="Arial"/>
        </w:rPr>
      </w:pPr>
      <w:r w:rsidRPr="00F15620">
        <w:rPr>
          <w:rFonts w:ascii="Arial" w:hAnsi="Arial" w:cs="Arial"/>
        </w:rPr>
        <w:tab/>
        <w:t>A Câmara Municipal de Rio das Ostras, Estado do Rio de Janeiro, no uso de sua</w:t>
      </w:r>
      <w:r w:rsidR="00CA170A" w:rsidRPr="00F15620">
        <w:rPr>
          <w:rFonts w:ascii="Arial" w:hAnsi="Arial" w:cs="Arial"/>
        </w:rPr>
        <w:t>s atribuições legais APROVOU e</w:t>
      </w:r>
      <w:r w:rsidRPr="00F15620">
        <w:rPr>
          <w:rFonts w:ascii="Arial" w:hAnsi="Arial" w:cs="Arial"/>
        </w:rPr>
        <w:t xml:space="preserve"> EU PROMULGO, o seguinte: </w:t>
      </w:r>
      <w:r w:rsidRPr="00F15620">
        <w:rPr>
          <w:rFonts w:ascii="Arial" w:hAnsi="Arial" w:cs="Arial"/>
        </w:rPr>
        <w:tab/>
      </w:r>
      <w:r w:rsidRPr="00F15620">
        <w:rPr>
          <w:rFonts w:ascii="Arial" w:hAnsi="Arial" w:cs="Arial"/>
        </w:rPr>
        <w:tab/>
      </w:r>
    </w:p>
    <w:p w14:paraId="59BC215B" w14:textId="77777777" w:rsidR="003C4B95" w:rsidRPr="00F15620" w:rsidRDefault="003C4B95" w:rsidP="003C4B95">
      <w:pPr>
        <w:pStyle w:val="Recuodecorpodetexto2"/>
        <w:ind w:firstLine="1080"/>
        <w:jc w:val="right"/>
        <w:rPr>
          <w:rFonts w:ascii="Arial" w:hAnsi="Arial" w:cs="Arial"/>
        </w:rPr>
      </w:pPr>
    </w:p>
    <w:p w14:paraId="21587D7F" w14:textId="77777777" w:rsidR="003C4B95" w:rsidRPr="00F15620" w:rsidRDefault="003C4B95" w:rsidP="003C4B95">
      <w:pPr>
        <w:pStyle w:val="Recuodecorpodetexto2"/>
        <w:ind w:firstLine="1080"/>
        <w:jc w:val="right"/>
        <w:rPr>
          <w:rFonts w:ascii="Arial" w:hAnsi="Arial" w:cs="Arial"/>
          <w:color w:val="666666"/>
          <w:shd w:val="clear" w:color="auto" w:fill="7CA1CD"/>
        </w:rPr>
      </w:pPr>
      <w:r w:rsidRPr="00F15620">
        <w:rPr>
          <w:rFonts w:ascii="Arial" w:hAnsi="Arial" w:cs="Arial"/>
        </w:rPr>
        <w:t xml:space="preserve">                                                                                                               </w:t>
      </w:r>
      <w:r w:rsidRPr="00F15620">
        <w:rPr>
          <w:rFonts w:ascii="Arial" w:hAnsi="Arial" w:cs="Arial"/>
          <w:b/>
          <w:u w:val="single"/>
        </w:rPr>
        <w:t>LEI</w:t>
      </w:r>
      <w:r w:rsidRPr="00F15620">
        <w:rPr>
          <w:rFonts w:ascii="Arial" w:hAnsi="Arial" w:cs="Arial"/>
          <w:b/>
        </w:rPr>
        <w:t>:</w:t>
      </w:r>
      <w:r w:rsidRPr="00F15620">
        <w:rPr>
          <w:rFonts w:ascii="Arial" w:hAnsi="Arial" w:cs="Arial"/>
          <w:b/>
        </w:rPr>
        <w:br/>
      </w:r>
    </w:p>
    <w:p w14:paraId="5AD33804" w14:textId="77777777" w:rsidR="003C4B95" w:rsidRPr="00F15620" w:rsidRDefault="003C4B95" w:rsidP="003C4B95">
      <w:pPr>
        <w:pStyle w:val="Recuodecorpodetexto2"/>
        <w:ind w:firstLine="1080"/>
        <w:rPr>
          <w:rFonts w:ascii="Arial" w:hAnsi="Arial" w:cs="Arial"/>
          <w:b/>
        </w:rPr>
      </w:pPr>
    </w:p>
    <w:p w14:paraId="6AD6E7BA" w14:textId="62951E93" w:rsidR="001B4FD7" w:rsidRPr="00F15620" w:rsidRDefault="00AD6217" w:rsidP="00136836">
      <w:pPr>
        <w:pStyle w:val="Recuodecorpodetexto2"/>
        <w:ind w:firstLine="1080"/>
        <w:rPr>
          <w:rFonts w:ascii="Arial" w:hAnsi="Arial" w:cs="Arial"/>
        </w:rPr>
      </w:pPr>
      <w:r w:rsidRPr="00F15620">
        <w:rPr>
          <w:rFonts w:ascii="Arial" w:hAnsi="Arial" w:cs="Arial"/>
          <w:b/>
        </w:rPr>
        <w:t xml:space="preserve"> </w:t>
      </w:r>
      <w:r w:rsidRPr="00F15620">
        <w:rPr>
          <w:rFonts w:ascii="Arial" w:hAnsi="Arial" w:cs="Arial"/>
          <w:b/>
        </w:rPr>
        <w:tab/>
      </w:r>
      <w:r w:rsidR="007200D6" w:rsidRPr="00F15620">
        <w:rPr>
          <w:rFonts w:ascii="Arial" w:hAnsi="Arial" w:cs="Arial"/>
          <w:b/>
        </w:rPr>
        <w:t>Art. 1º</w:t>
      </w:r>
      <w:r w:rsidRPr="00F15620">
        <w:rPr>
          <w:rFonts w:ascii="Arial" w:hAnsi="Arial" w:cs="Arial"/>
        </w:rPr>
        <w:t xml:space="preserve"> - </w:t>
      </w:r>
      <w:r w:rsidR="00BA5612" w:rsidRPr="00F15620">
        <w:rPr>
          <w:rFonts w:ascii="Arial" w:hAnsi="Arial" w:cs="Arial"/>
        </w:rPr>
        <w:t xml:space="preserve">Fica instituída a </w:t>
      </w:r>
      <w:r w:rsidR="003E5A8E" w:rsidRPr="00F15620">
        <w:rPr>
          <w:rFonts w:ascii="Arial" w:hAnsi="Arial" w:cs="Arial"/>
        </w:rPr>
        <w:t>“</w:t>
      </w:r>
      <w:r w:rsidR="00F15620">
        <w:rPr>
          <w:rFonts w:ascii="Arial" w:hAnsi="Arial" w:cs="Arial"/>
        </w:rPr>
        <w:t>Campanha Permanente de Conscientização de igualdade e contra todo tipo de Violência entre os gêneros</w:t>
      </w:r>
      <w:r w:rsidR="003E5A8E" w:rsidRPr="00F15620">
        <w:rPr>
          <w:rFonts w:ascii="Arial" w:hAnsi="Arial" w:cs="Arial"/>
        </w:rPr>
        <w:t>”</w:t>
      </w:r>
      <w:r w:rsidR="00BA5612" w:rsidRPr="00F15620">
        <w:rPr>
          <w:rFonts w:ascii="Arial" w:hAnsi="Arial" w:cs="Arial"/>
        </w:rPr>
        <w:t xml:space="preserve"> </w:t>
      </w:r>
      <w:r w:rsidR="003E5A8E" w:rsidRPr="00F15620">
        <w:rPr>
          <w:rFonts w:ascii="Arial" w:hAnsi="Arial" w:cs="Arial"/>
        </w:rPr>
        <w:t>no âmbito d</w:t>
      </w:r>
      <w:r w:rsidR="00BA5612" w:rsidRPr="00F15620">
        <w:rPr>
          <w:rFonts w:ascii="Arial" w:hAnsi="Arial" w:cs="Arial"/>
        </w:rPr>
        <w:t xml:space="preserve">as escolas </w:t>
      </w:r>
      <w:r w:rsidR="00943C5A" w:rsidRPr="00F15620">
        <w:rPr>
          <w:rFonts w:ascii="Arial" w:hAnsi="Arial" w:cs="Arial"/>
        </w:rPr>
        <w:t>municipais de Rio das Ostras</w:t>
      </w:r>
      <w:r w:rsidR="00BA5612" w:rsidRPr="00F15620">
        <w:rPr>
          <w:rFonts w:ascii="Arial" w:hAnsi="Arial" w:cs="Arial"/>
        </w:rPr>
        <w:t>.</w:t>
      </w:r>
    </w:p>
    <w:p w14:paraId="74956195" w14:textId="21CD99CD" w:rsidR="00F305EA" w:rsidRPr="00F15620" w:rsidRDefault="00F305EA" w:rsidP="00136836">
      <w:pPr>
        <w:pStyle w:val="Recuodecorpodetexto2"/>
        <w:ind w:firstLine="1080"/>
        <w:rPr>
          <w:rFonts w:ascii="Arial" w:hAnsi="Arial" w:cs="Arial"/>
        </w:rPr>
      </w:pPr>
    </w:p>
    <w:p w14:paraId="67920CEF" w14:textId="1B6AC623" w:rsidR="00F305EA" w:rsidRPr="00F15620" w:rsidRDefault="00F305EA" w:rsidP="00136836">
      <w:pPr>
        <w:pStyle w:val="Recuodecorpodetexto2"/>
        <w:ind w:firstLine="1080"/>
        <w:rPr>
          <w:rFonts w:ascii="Arial" w:hAnsi="Arial" w:cs="Arial"/>
        </w:rPr>
      </w:pPr>
      <w:r w:rsidRPr="00F15620">
        <w:rPr>
          <w:rFonts w:ascii="Arial" w:hAnsi="Arial" w:cs="Arial"/>
        </w:rPr>
        <w:t xml:space="preserve"> </w:t>
      </w:r>
      <w:r w:rsidRPr="00F15620">
        <w:rPr>
          <w:rFonts w:ascii="Arial" w:hAnsi="Arial" w:cs="Arial"/>
        </w:rPr>
        <w:tab/>
      </w:r>
      <w:r w:rsidR="00BA5612" w:rsidRPr="00F15620">
        <w:rPr>
          <w:rFonts w:ascii="Arial" w:hAnsi="Arial" w:cs="Arial"/>
          <w:b/>
        </w:rPr>
        <w:t>Art. 2º</w:t>
      </w:r>
      <w:r w:rsidR="00BA5612" w:rsidRPr="00F15620">
        <w:rPr>
          <w:rFonts w:ascii="Arial" w:hAnsi="Arial" w:cs="Arial"/>
        </w:rPr>
        <w:t xml:space="preserve"> - São objetivos da Campanha:</w:t>
      </w:r>
    </w:p>
    <w:p w14:paraId="6A3FF6E4" w14:textId="32EF824A" w:rsidR="006E054A" w:rsidRPr="00F15620" w:rsidRDefault="006E054A" w:rsidP="00136836">
      <w:pPr>
        <w:pStyle w:val="Recuodecorpodetexto2"/>
        <w:ind w:firstLine="1080"/>
        <w:rPr>
          <w:rFonts w:ascii="Arial" w:hAnsi="Arial" w:cs="Arial"/>
        </w:rPr>
      </w:pPr>
    </w:p>
    <w:p w14:paraId="2B811788" w14:textId="211C8466" w:rsidR="00370486" w:rsidRDefault="00370486" w:rsidP="00370486">
      <w:pPr>
        <w:pStyle w:val="Recuodecorpodetexto2"/>
        <w:ind w:firstLine="0"/>
        <w:rPr>
          <w:rFonts w:ascii="Arial" w:hAnsi="Arial" w:cs="Arial"/>
        </w:rPr>
      </w:pPr>
      <w:r>
        <w:rPr>
          <w:rFonts w:ascii="Arial" w:hAnsi="Arial" w:cs="Arial"/>
        </w:rPr>
        <w:t xml:space="preserve"> </w:t>
      </w:r>
      <w:r>
        <w:rPr>
          <w:rFonts w:ascii="Arial" w:hAnsi="Arial" w:cs="Arial"/>
        </w:rPr>
        <w:tab/>
      </w:r>
      <w:r>
        <w:rPr>
          <w:rFonts w:ascii="Arial" w:hAnsi="Arial" w:cs="Arial"/>
        </w:rPr>
        <w:tab/>
        <w:t xml:space="preserve">I – </w:t>
      </w:r>
      <w:proofErr w:type="gramStart"/>
      <w:r>
        <w:rPr>
          <w:rFonts w:ascii="Arial" w:hAnsi="Arial" w:cs="Arial"/>
        </w:rPr>
        <w:t>promover</w:t>
      </w:r>
      <w:proofErr w:type="gramEnd"/>
      <w:r>
        <w:rPr>
          <w:rFonts w:ascii="Arial" w:hAnsi="Arial" w:cs="Arial"/>
        </w:rPr>
        <w:t xml:space="preserve"> deba</w:t>
      </w:r>
      <w:r w:rsidR="003A4608">
        <w:rPr>
          <w:rFonts w:ascii="Arial" w:hAnsi="Arial" w:cs="Arial"/>
        </w:rPr>
        <w:t>tes e reflexões que levem a conscientização sobre o real conceito de igualdade;</w:t>
      </w:r>
      <w:r>
        <w:rPr>
          <w:rFonts w:ascii="Arial" w:hAnsi="Arial" w:cs="Arial"/>
        </w:rPr>
        <w:t xml:space="preserve"> </w:t>
      </w:r>
    </w:p>
    <w:p w14:paraId="0EB5F3A8" w14:textId="77777777" w:rsidR="00370486" w:rsidRDefault="00370486" w:rsidP="00136836">
      <w:pPr>
        <w:pStyle w:val="Recuodecorpodetexto2"/>
        <w:ind w:firstLine="1080"/>
        <w:rPr>
          <w:rFonts w:ascii="Arial" w:hAnsi="Arial" w:cs="Arial"/>
        </w:rPr>
      </w:pPr>
    </w:p>
    <w:p w14:paraId="29661538" w14:textId="28BE72B6" w:rsidR="006E054A" w:rsidRPr="00F15620" w:rsidRDefault="00370486" w:rsidP="00136836">
      <w:pPr>
        <w:pStyle w:val="Recuodecorpodetexto2"/>
        <w:ind w:firstLine="1080"/>
        <w:rPr>
          <w:rFonts w:ascii="Arial" w:hAnsi="Arial" w:cs="Arial"/>
        </w:rPr>
      </w:pPr>
      <w:r>
        <w:rPr>
          <w:rFonts w:ascii="Arial" w:hAnsi="Arial" w:cs="Arial"/>
        </w:rPr>
        <w:t xml:space="preserve"> </w:t>
      </w:r>
      <w:r>
        <w:rPr>
          <w:rFonts w:ascii="Arial" w:hAnsi="Arial" w:cs="Arial"/>
        </w:rPr>
        <w:tab/>
      </w:r>
      <w:r w:rsidR="006E054A" w:rsidRPr="00F15620">
        <w:rPr>
          <w:rFonts w:ascii="Arial" w:hAnsi="Arial" w:cs="Arial"/>
        </w:rPr>
        <w:t>I</w:t>
      </w:r>
      <w:r w:rsidR="003A4608">
        <w:rPr>
          <w:rFonts w:ascii="Arial" w:hAnsi="Arial" w:cs="Arial"/>
        </w:rPr>
        <w:t>I -</w:t>
      </w:r>
      <w:r w:rsidR="006E054A" w:rsidRPr="00F15620">
        <w:rPr>
          <w:rFonts w:ascii="Arial" w:hAnsi="Arial" w:cs="Arial"/>
        </w:rPr>
        <w:t xml:space="preserve"> </w:t>
      </w:r>
      <w:proofErr w:type="gramStart"/>
      <w:r w:rsidR="006E054A" w:rsidRPr="00F15620">
        <w:rPr>
          <w:rFonts w:ascii="Arial" w:hAnsi="Arial" w:cs="Arial"/>
        </w:rPr>
        <w:t>prevenir e combater</w:t>
      </w:r>
      <w:proofErr w:type="gramEnd"/>
      <w:r w:rsidR="006E054A" w:rsidRPr="00F15620">
        <w:rPr>
          <w:rFonts w:ascii="Arial" w:hAnsi="Arial" w:cs="Arial"/>
        </w:rPr>
        <w:t xml:space="preserve"> a reprodução d</w:t>
      </w:r>
      <w:r w:rsidR="00F15620">
        <w:rPr>
          <w:rFonts w:ascii="Arial" w:hAnsi="Arial" w:cs="Arial"/>
        </w:rPr>
        <w:t>e</w:t>
      </w:r>
      <w:r w:rsidR="006E054A" w:rsidRPr="00F15620">
        <w:rPr>
          <w:rFonts w:ascii="Arial" w:hAnsi="Arial" w:cs="Arial"/>
        </w:rPr>
        <w:t xml:space="preserve"> </w:t>
      </w:r>
      <w:r w:rsidR="00F15620">
        <w:rPr>
          <w:rFonts w:ascii="Arial" w:hAnsi="Arial" w:cs="Arial"/>
        </w:rPr>
        <w:t>todo tipo de violência entre os gêneros</w:t>
      </w:r>
      <w:r w:rsidR="006E054A" w:rsidRPr="00F15620">
        <w:rPr>
          <w:rFonts w:ascii="Arial" w:hAnsi="Arial" w:cs="Arial"/>
        </w:rPr>
        <w:t xml:space="preserve"> nas escolas municipais e fora delas;</w:t>
      </w:r>
    </w:p>
    <w:p w14:paraId="74FB1611" w14:textId="5F8A8402" w:rsidR="006E054A" w:rsidRPr="00F15620" w:rsidRDefault="006E054A" w:rsidP="00136836">
      <w:pPr>
        <w:pStyle w:val="Recuodecorpodetexto2"/>
        <w:ind w:firstLine="1080"/>
        <w:rPr>
          <w:rFonts w:ascii="Arial" w:hAnsi="Arial" w:cs="Arial"/>
        </w:rPr>
      </w:pPr>
    </w:p>
    <w:p w14:paraId="5FF7280D" w14:textId="4F9A2770" w:rsidR="006E054A" w:rsidRPr="00F15620" w:rsidRDefault="006E054A" w:rsidP="00136836">
      <w:pPr>
        <w:pStyle w:val="Recuodecorpodetexto2"/>
        <w:ind w:firstLine="1080"/>
        <w:rPr>
          <w:rFonts w:ascii="Arial" w:hAnsi="Arial" w:cs="Arial"/>
        </w:rPr>
      </w:pPr>
      <w:r w:rsidRPr="00F15620">
        <w:rPr>
          <w:rFonts w:ascii="Arial" w:hAnsi="Arial" w:cs="Arial"/>
        </w:rPr>
        <w:t xml:space="preserve"> </w:t>
      </w:r>
      <w:r w:rsidRPr="00F15620">
        <w:rPr>
          <w:rFonts w:ascii="Arial" w:hAnsi="Arial" w:cs="Arial"/>
        </w:rPr>
        <w:tab/>
        <w:t>II</w:t>
      </w:r>
      <w:r w:rsidR="003A4608">
        <w:rPr>
          <w:rFonts w:ascii="Arial" w:hAnsi="Arial" w:cs="Arial"/>
        </w:rPr>
        <w:t>I -</w:t>
      </w:r>
      <w:r w:rsidRPr="00F15620">
        <w:rPr>
          <w:rFonts w:ascii="Arial" w:hAnsi="Arial" w:cs="Arial"/>
        </w:rPr>
        <w:t xml:space="preserve"> capacitar docentes e equipe pedagógica para a implementação d</w:t>
      </w:r>
      <w:r w:rsidR="003A4608">
        <w:rPr>
          <w:rFonts w:ascii="Arial" w:hAnsi="Arial" w:cs="Arial"/>
        </w:rPr>
        <w:t>e</w:t>
      </w:r>
      <w:r w:rsidRPr="00F15620">
        <w:rPr>
          <w:rFonts w:ascii="Arial" w:hAnsi="Arial" w:cs="Arial"/>
        </w:rPr>
        <w:t xml:space="preserve"> ações de discussão </w:t>
      </w:r>
      <w:r w:rsidR="003A4608">
        <w:rPr>
          <w:rFonts w:ascii="Arial" w:hAnsi="Arial" w:cs="Arial"/>
        </w:rPr>
        <w:t>sobre o combate à violência entre os gêneros</w:t>
      </w:r>
      <w:r w:rsidRPr="00F15620">
        <w:rPr>
          <w:rFonts w:ascii="Arial" w:hAnsi="Arial" w:cs="Arial"/>
        </w:rPr>
        <w:t>;</w:t>
      </w:r>
    </w:p>
    <w:p w14:paraId="427CEC36" w14:textId="4D7E9E52" w:rsidR="006E054A" w:rsidRPr="00F15620" w:rsidRDefault="006E054A" w:rsidP="00136836">
      <w:pPr>
        <w:pStyle w:val="Recuodecorpodetexto2"/>
        <w:ind w:firstLine="1080"/>
        <w:rPr>
          <w:rFonts w:ascii="Arial" w:hAnsi="Arial" w:cs="Arial"/>
        </w:rPr>
      </w:pPr>
    </w:p>
    <w:p w14:paraId="0D8C8D4E" w14:textId="4137B804" w:rsidR="006E054A" w:rsidRPr="00F15620" w:rsidRDefault="006E054A" w:rsidP="00136836">
      <w:pPr>
        <w:pStyle w:val="Recuodecorpodetexto2"/>
        <w:ind w:firstLine="1080"/>
        <w:rPr>
          <w:rFonts w:ascii="Arial" w:hAnsi="Arial" w:cs="Arial"/>
        </w:rPr>
      </w:pPr>
      <w:r w:rsidRPr="00F15620">
        <w:rPr>
          <w:rFonts w:ascii="Arial" w:hAnsi="Arial" w:cs="Arial"/>
        </w:rPr>
        <w:t xml:space="preserve"> </w:t>
      </w:r>
      <w:r w:rsidRPr="00F15620">
        <w:rPr>
          <w:rFonts w:ascii="Arial" w:hAnsi="Arial" w:cs="Arial"/>
        </w:rPr>
        <w:tab/>
        <w:t>I</w:t>
      </w:r>
      <w:r w:rsidR="003A4608">
        <w:rPr>
          <w:rFonts w:ascii="Arial" w:hAnsi="Arial" w:cs="Arial"/>
        </w:rPr>
        <w:t>V</w:t>
      </w:r>
      <w:r w:rsidRPr="00F15620">
        <w:rPr>
          <w:rFonts w:ascii="Arial" w:hAnsi="Arial" w:cs="Arial"/>
        </w:rPr>
        <w:t xml:space="preserve"> – </w:t>
      </w:r>
      <w:proofErr w:type="gramStart"/>
      <w:r w:rsidRPr="00F15620">
        <w:rPr>
          <w:rFonts w:ascii="Arial" w:hAnsi="Arial" w:cs="Arial"/>
        </w:rPr>
        <w:t>incluir</w:t>
      </w:r>
      <w:proofErr w:type="gramEnd"/>
      <w:r w:rsidRPr="00F15620">
        <w:rPr>
          <w:rFonts w:ascii="Arial" w:hAnsi="Arial" w:cs="Arial"/>
        </w:rPr>
        <w:t xml:space="preserve">, nas regras internas de cada </w:t>
      </w:r>
      <w:r w:rsidR="003A4608">
        <w:rPr>
          <w:rFonts w:ascii="Arial" w:hAnsi="Arial" w:cs="Arial"/>
        </w:rPr>
        <w:t xml:space="preserve">unidade </w:t>
      </w:r>
      <w:r w:rsidRPr="00F15620">
        <w:rPr>
          <w:rFonts w:ascii="Arial" w:hAnsi="Arial" w:cs="Arial"/>
        </w:rPr>
        <w:t>escola</w:t>
      </w:r>
      <w:r w:rsidR="003A4608">
        <w:rPr>
          <w:rFonts w:ascii="Arial" w:hAnsi="Arial" w:cs="Arial"/>
        </w:rPr>
        <w:t>r</w:t>
      </w:r>
      <w:r w:rsidRPr="00F15620">
        <w:rPr>
          <w:rFonts w:ascii="Arial" w:hAnsi="Arial" w:cs="Arial"/>
        </w:rPr>
        <w:t>, normas que inibam a prática d</w:t>
      </w:r>
      <w:r w:rsidR="003A4608">
        <w:rPr>
          <w:rFonts w:ascii="Arial" w:hAnsi="Arial" w:cs="Arial"/>
        </w:rPr>
        <w:t>a</w:t>
      </w:r>
      <w:r w:rsidRPr="00F15620">
        <w:rPr>
          <w:rFonts w:ascii="Arial" w:hAnsi="Arial" w:cs="Arial"/>
        </w:rPr>
        <w:t xml:space="preserve"> </w:t>
      </w:r>
      <w:r w:rsidR="003A4608">
        <w:rPr>
          <w:rFonts w:ascii="Arial" w:hAnsi="Arial" w:cs="Arial"/>
        </w:rPr>
        <w:t>violência geral e entre os gêneros</w:t>
      </w:r>
      <w:r w:rsidRPr="00F15620">
        <w:rPr>
          <w:rFonts w:ascii="Arial" w:hAnsi="Arial" w:cs="Arial"/>
        </w:rPr>
        <w:t>;</w:t>
      </w:r>
    </w:p>
    <w:p w14:paraId="084CA448" w14:textId="7F4700B2" w:rsidR="006E054A" w:rsidRPr="00F15620" w:rsidRDefault="006E054A" w:rsidP="00136836">
      <w:pPr>
        <w:pStyle w:val="Recuodecorpodetexto2"/>
        <w:ind w:firstLine="1080"/>
        <w:rPr>
          <w:rFonts w:ascii="Arial" w:hAnsi="Arial" w:cs="Arial"/>
        </w:rPr>
      </w:pPr>
    </w:p>
    <w:p w14:paraId="61F2A2C0" w14:textId="3DC1F7DB" w:rsidR="006E054A" w:rsidRPr="00F15620" w:rsidRDefault="006E054A" w:rsidP="00136836">
      <w:pPr>
        <w:pStyle w:val="Recuodecorpodetexto2"/>
        <w:ind w:firstLine="1080"/>
        <w:rPr>
          <w:rFonts w:ascii="Arial" w:hAnsi="Arial" w:cs="Arial"/>
        </w:rPr>
      </w:pPr>
      <w:r w:rsidRPr="00F15620">
        <w:rPr>
          <w:rFonts w:ascii="Arial" w:hAnsi="Arial" w:cs="Arial"/>
        </w:rPr>
        <w:t xml:space="preserve"> </w:t>
      </w:r>
      <w:r w:rsidRPr="00F15620">
        <w:rPr>
          <w:rFonts w:ascii="Arial" w:hAnsi="Arial" w:cs="Arial"/>
        </w:rPr>
        <w:tab/>
        <w:t xml:space="preserve">V – </w:t>
      </w:r>
      <w:proofErr w:type="gramStart"/>
      <w:r w:rsidRPr="00F15620">
        <w:rPr>
          <w:rFonts w:ascii="Arial" w:hAnsi="Arial" w:cs="Arial"/>
        </w:rPr>
        <w:t>desenvolver</w:t>
      </w:r>
      <w:proofErr w:type="gramEnd"/>
      <w:r w:rsidRPr="00F15620">
        <w:rPr>
          <w:rFonts w:ascii="Arial" w:hAnsi="Arial" w:cs="Arial"/>
        </w:rPr>
        <w:t xml:space="preserve"> campanhas educativas, informativas e de conscientização ao longo do ano letivo que envolvam a igualde </w:t>
      </w:r>
      <w:r w:rsidR="003A4608">
        <w:rPr>
          <w:rFonts w:ascii="Arial" w:hAnsi="Arial" w:cs="Arial"/>
        </w:rPr>
        <w:t>entre os gêneros, e combate à opressão praticada por um gênero contra o outro</w:t>
      </w:r>
      <w:r w:rsidRPr="00F15620">
        <w:rPr>
          <w:rFonts w:ascii="Arial" w:hAnsi="Arial" w:cs="Arial"/>
        </w:rPr>
        <w:t>;</w:t>
      </w:r>
    </w:p>
    <w:p w14:paraId="0D33FCD5" w14:textId="1E773BF1" w:rsidR="00943C5A" w:rsidRPr="00F15620" w:rsidRDefault="00943C5A" w:rsidP="00136836">
      <w:pPr>
        <w:pStyle w:val="Recuodecorpodetexto2"/>
        <w:ind w:firstLine="1080"/>
        <w:rPr>
          <w:rFonts w:ascii="Arial" w:hAnsi="Arial" w:cs="Arial"/>
        </w:rPr>
      </w:pPr>
    </w:p>
    <w:p w14:paraId="5F4347BE" w14:textId="0866CFBE" w:rsidR="00943C5A" w:rsidRPr="00F15620" w:rsidRDefault="00943C5A" w:rsidP="00136836">
      <w:pPr>
        <w:pStyle w:val="Recuodecorpodetexto2"/>
        <w:ind w:firstLine="1080"/>
        <w:rPr>
          <w:rFonts w:ascii="Arial" w:hAnsi="Arial" w:cs="Arial"/>
        </w:rPr>
      </w:pPr>
      <w:r w:rsidRPr="00F15620">
        <w:rPr>
          <w:rFonts w:ascii="Arial" w:hAnsi="Arial" w:cs="Arial"/>
        </w:rPr>
        <w:t xml:space="preserve"> </w:t>
      </w:r>
      <w:r w:rsidRPr="00F15620">
        <w:rPr>
          <w:rFonts w:ascii="Arial" w:hAnsi="Arial" w:cs="Arial"/>
        </w:rPr>
        <w:tab/>
        <w:t>V</w:t>
      </w:r>
      <w:r w:rsidR="003A4608">
        <w:rPr>
          <w:rFonts w:ascii="Arial" w:hAnsi="Arial" w:cs="Arial"/>
        </w:rPr>
        <w:t>I</w:t>
      </w:r>
      <w:r w:rsidRPr="00F15620">
        <w:rPr>
          <w:rFonts w:ascii="Arial" w:hAnsi="Arial" w:cs="Arial"/>
        </w:rPr>
        <w:t xml:space="preserve"> – </w:t>
      </w:r>
      <w:proofErr w:type="gramStart"/>
      <w:r w:rsidRPr="00F15620">
        <w:rPr>
          <w:rFonts w:ascii="Arial" w:hAnsi="Arial" w:cs="Arial"/>
        </w:rPr>
        <w:t>integrar</w:t>
      </w:r>
      <w:proofErr w:type="gramEnd"/>
      <w:r w:rsidRPr="00F15620">
        <w:rPr>
          <w:rFonts w:ascii="Arial" w:hAnsi="Arial" w:cs="Arial"/>
        </w:rPr>
        <w:t xml:space="preserve"> a comunidade, as organizações da sociedade e os meios de comunicação </w:t>
      </w:r>
      <w:r w:rsidR="003A4608">
        <w:rPr>
          <w:rFonts w:ascii="Arial" w:hAnsi="Arial" w:cs="Arial"/>
        </w:rPr>
        <w:t>em</w:t>
      </w:r>
      <w:r w:rsidRPr="00F15620">
        <w:rPr>
          <w:rFonts w:ascii="Arial" w:hAnsi="Arial" w:cs="Arial"/>
        </w:rPr>
        <w:t xml:space="preserve"> ações multidisciplinares de combate ao </w:t>
      </w:r>
      <w:r w:rsidR="003A4608">
        <w:rPr>
          <w:rFonts w:ascii="Arial" w:hAnsi="Arial" w:cs="Arial"/>
        </w:rPr>
        <w:t>desrespeito</w:t>
      </w:r>
      <w:r w:rsidRPr="00F15620">
        <w:rPr>
          <w:rFonts w:ascii="Arial" w:hAnsi="Arial" w:cs="Arial"/>
        </w:rPr>
        <w:t xml:space="preserve">, a desigualdade </w:t>
      </w:r>
      <w:r w:rsidR="00925C46">
        <w:rPr>
          <w:rFonts w:ascii="Arial" w:hAnsi="Arial" w:cs="Arial"/>
        </w:rPr>
        <w:t>e a opressão praticadas por qualquer indivíduo</w:t>
      </w:r>
      <w:r w:rsidRPr="00F15620">
        <w:rPr>
          <w:rFonts w:ascii="Arial" w:hAnsi="Arial" w:cs="Arial"/>
        </w:rPr>
        <w:t>;</w:t>
      </w:r>
    </w:p>
    <w:p w14:paraId="64A8FE48" w14:textId="422FEC2B" w:rsidR="00943C5A" w:rsidRPr="00F15620" w:rsidRDefault="00943C5A" w:rsidP="00136836">
      <w:pPr>
        <w:pStyle w:val="Recuodecorpodetexto2"/>
        <w:ind w:firstLine="1080"/>
        <w:rPr>
          <w:rFonts w:ascii="Arial" w:hAnsi="Arial" w:cs="Arial"/>
        </w:rPr>
      </w:pPr>
    </w:p>
    <w:p w14:paraId="4384098F" w14:textId="17088934" w:rsidR="00943C5A" w:rsidRPr="00F15620" w:rsidRDefault="00943C5A" w:rsidP="00136836">
      <w:pPr>
        <w:pStyle w:val="Recuodecorpodetexto2"/>
        <w:ind w:firstLine="1080"/>
        <w:rPr>
          <w:rFonts w:ascii="Arial" w:hAnsi="Arial" w:cs="Arial"/>
        </w:rPr>
      </w:pPr>
      <w:r w:rsidRPr="00F15620">
        <w:rPr>
          <w:rFonts w:ascii="Arial" w:hAnsi="Arial" w:cs="Arial"/>
        </w:rPr>
        <w:t xml:space="preserve"> </w:t>
      </w:r>
      <w:r w:rsidRPr="00F15620">
        <w:rPr>
          <w:rFonts w:ascii="Arial" w:hAnsi="Arial" w:cs="Arial"/>
        </w:rPr>
        <w:tab/>
        <w:t>VI</w:t>
      </w:r>
      <w:r w:rsidR="00925C46">
        <w:rPr>
          <w:rFonts w:ascii="Arial" w:hAnsi="Arial" w:cs="Arial"/>
        </w:rPr>
        <w:t>I</w:t>
      </w:r>
      <w:r w:rsidRPr="00F15620">
        <w:rPr>
          <w:rFonts w:ascii="Arial" w:hAnsi="Arial" w:cs="Arial"/>
        </w:rPr>
        <w:t xml:space="preserve"> – coibir atos de agressão, discriminação, humilhação, diferenciação a partir da perspectiva de gênero, </w:t>
      </w:r>
      <w:r w:rsidR="00925C46">
        <w:rPr>
          <w:rFonts w:ascii="Arial" w:hAnsi="Arial" w:cs="Arial"/>
        </w:rPr>
        <w:t xml:space="preserve">religião, raça </w:t>
      </w:r>
      <w:r w:rsidRPr="00F15620">
        <w:rPr>
          <w:rFonts w:ascii="Arial" w:hAnsi="Arial" w:cs="Arial"/>
        </w:rPr>
        <w:t xml:space="preserve">e qualquer outro comportamento de intimidação, constrangimento </w:t>
      </w:r>
      <w:r w:rsidR="00925C46">
        <w:rPr>
          <w:rFonts w:ascii="Arial" w:hAnsi="Arial" w:cs="Arial"/>
        </w:rPr>
        <w:t>e violência contra indivíduos</w:t>
      </w:r>
      <w:r w:rsidRPr="00F15620">
        <w:rPr>
          <w:rFonts w:ascii="Arial" w:hAnsi="Arial" w:cs="Arial"/>
        </w:rPr>
        <w:t>;</w:t>
      </w:r>
    </w:p>
    <w:p w14:paraId="043C0A22" w14:textId="0E5D685C" w:rsidR="00943C5A" w:rsidRPr="00F15620" w:rsidRDefault="00943C5A" w:rsidP="00136836">
      <w:pPr>
        <w:pStyle w:val="Recuodecorpodetexto2"/>
        <w:ind w:firstLine="1080"/>
        <w:rPr>
          <w:rFonts w:ascii="Arial" w:hAnsi="Arial" w:cs="Arial"/>
        </w:rPr>
      </w:pPr>
    </w:p>
    <w:p w14:paraId="30795921" w14:textId="77777777" w:rsidR="00943C5A" w:rsidRPr="00F15620" w:rsidRDefault="00943C5A" w:rsidP="00136836">
      <w:pPr>
        <w:pStyle w:val="Recuodecorpodetexto2"/>
        <w:ind w:firstLine="1080"/>
        <w:rPr>
          <w:rFonts w:ascii="Arial" w:hAnsi="Arial" w:cs="Arial"/>
        </w:rPr>
      </w:pPr>
    </w:p>
    <w:p w14:paraId="37F05C09" w14:textId="17F8FED6" w:rsidR="00943C5A" w:rsidRPr="00F15620" w:rsidRDefault="00943C5A" w:rsidP="00136836">
      <w:pPr>
        <w:pStyle w:val="Recuodecorpodetexto2"/>
        <w:ind w:firstLine="1080"/>
        <w:rPr>
          <w:rFonts w:ascii="Arial" w:hAnsi="Arial" w:cs="Arial"/>
        </w:rPr>
      </w:pPr>
      <w:r w:rsidRPr="00F15620">
        <w:rPr>
          <w:rFonts w:ascii="Arial" w:hAnsi="Arial" w:cs="Arial"/>
        </w:rPr>
        <w:t xml:space="preserve"> </w:t>
      </w:r>
      <w:r w:rsidRPr="00F15620">
        <w:rPr>
          <w:rFonts w:ascii="Arial" w:hAnsi="Arial" w:cs="Arial"/>
        </w:rPr>
        <w:tab/>
        <w:t>VI</w:t>
      </w:r>
      <w:r w:rsidR="003D47F1">
        <w:rPr>
          <w:rFonts w:ascii="Arial" w:hAnsi="Arial" w:cs="Arial"/>
        </w:rPr>
        <w:t>I</w:t>
      </w:r>
      <w:r w:rsidRPr="00F15620">
        <w:rPr>
          <w:rFonts w:ascii="Arial" w:hAnsi="Arial" w:cs="Arial"/>
        </w:rPr>
        <w:t xml:space="preserve">I – realizar debates e reflexões a respeito do assunto, com ensinamentos que visem a conscientização dos problemas gerados pelas práticas </w:t>
      </w:r>
      <w:r w:rsidR="003D47F1">
        <w:rPr>
          <w:rFonts w:ascii="Arial" w:hAnsi="Arial" w:cs="Arial"/>
        </w:rPr>
        <w:t>opressivas e violentas entre os gêneros</w:t>
      </w:r>
      <w:r w:rsidRPr="00F15620">
        <w:rPr>
          <w:rFonts w:ascii="Arial" w:hAnsi="Arial" w:cs="Arial"/>
        </w:rPr>
        <w:t>;</w:t>
      </w:r>
    </w:p>
    <w:p w14:paraId="618605ED" w14:textId="7E32DAC8" w:rsidR="00F305EA" w:rsidRPr="00F15620" w:rsidRDefault="00F305EA" w:rsidP="00136836">
      <w:pPr>
        <w:pStyle w:val="Recuodecorpodetexto2"/>
        <w:ind w:firstLine="1080"/>
        <w:rPr>
          <w:rFonts w:ascii="Arial" w:hAnsi="Arial" w:cs="Arial"/>
        </w:rPr>
      </w:pPr>
      <w:r w:rsidRPr="00F15620">
        <w:rPr>
          <w:rFonts w:ascii="Arial" w:hAnsi="Arial" w:cs="Arial"/>
        </w:rPr>
        <w:t xml:space="preserve"> </w:t>
      </w:r>
      <w:r w:rsidRPr="00F15620">
        <w:rPr>
          <w:rFonts w:ascii="Arial" w:hAnsi="Arial" w:cs="Arial"/>
        </w:rPr>
        <w:tab/>
      </w:r>
    </w:p>
    <w:p w14:paraId="653DB235" w14:textId="3E951B77" w:rsidR="00F305EA" w:rsidRPr="00F15620" w:rsidRDefault="00F305EA" w:rsidP="00943C5A">
      <w:pPr>
        <w:pStyle w:val="Recuodecorpodetexto2"/>
        <w:ind w:firstLine="1080"/>
        <w:rPr>
          <w:rFonts w:ascii="Arial" w:hAnsi="Arial" w:cs="Arial"/>
        </w:rPr>
      </w:pPr>
      <w:r w:rsidRPr="00F15620">
        <w:rPr>
          <w:rFonts w:ascii="Arial" w:hAnsi="Arial" w:cs="Arial"/>
        </w:rPr>
        <w:t xml:space="preserve">  </w:t>
      </w:r>
      <w:r w:rsidRPr="00F15620">
        <w:rPr>
          <w:rFonts w:ascii="Arial" w:hAnsi="Arial" w:cs="Arial"/>
        </w:rPr>
        <w:tab/>
      </w:r>
      <w:r w:rsidR="003D47F1">
        <w:rPr>
          <w:rFonts w:ascii="Arial" w:hAnsi="Arial" w:cs="Arial"/>
        </w:rPr>
        <w:t>IX</w:t>
      </w:r>
      <w:r w:rsidR="00943C5A" w:rsidRPr="00F15620">
        <w:rPr>
          <w:rFonts w:ascii="Arial" w:hAnsi="Arial" w:cs="Arial"/>
        </w:rPr>
        <w:t xml:space="preserve"> – </w:t>
      </w:r>
      <w:proofErr w:type="gramStart"/>
      <w:r w:rsidR="00943C5A" w:rsidRPr="00F15620">
        <w:rPr>
          <w:rFonts w:ascii="Arial" w:hAnsi="Arial" w:cs="Arial"/>
        </w:rPr>
        <w:t>promover</w:t>
      </w:r>
      <w:proofErr w:type="gramEnd"/>
      <w:r w:rsidR="00943C5A" w:rsidRPr="00F15620">
        <w:rPr>
          <w:rFonts w:ascii="Arial" w:hAnsi="Arial" w:cs="Arial"/>
        </w:rPr>
        <w:t xml:space="preserve"> reflexões que </w:t>
      </w:r>
      <w:r w:rsidR="003D47F1">
        <w:rPr>
          <w:rFonts w:ascii="Arial" w:hAnsi="Arial" w:cs="Arial"/>
        </w:rPr>
        <w:t>estimulem a expansão da liberdade e a conscientização da igualdade de direitos e deveres entre os gêneros.</w:t>
      </w:r>
    </w:p>
    <w:p w14:paraId="69F069CD" w14:textId="77777777" w:rsidR="00F305EA" w:rsidRPr="00F15620" w:rsidRDefault="00F305EA" w:rsidP="00136836">
      <w:pPr>
        <w:pStyle w:val="Recuodecorpodetexto2"/>
        <w:ind w:firstLine="1080"/>
        <w:rPr>
          <w:rFonts w:ascii="Arial" w:hAnsi="Arial" w:cs="Arial"/>
        </w:rPr>
      </w:pPr>
    </w:p>
    <w:p w14:paraId="7FD94F1A" w14:textId="77777777" w:rsidR="002836AF" w:rsidRPr="00F15620" w:rsidRDefault="001B4FD7" w:rsidP="00F305EA">
      <w:pPr>
        <w:pStyle w:val="Recuodecorpodetexto2"/>
        <w:ind w:firstLine="1080"/>
        <w:rPr>
          <w:rFonts w:ascii="Arial" w:hAnsi="Arial" w:cs="Arial"/>
        </w:rPr>
      </w:pPr>
      <w:r w:rsidRPr="00F15620">
        <w:rPr>
          <w:rFonts w:ascii="Arial" w:hAnsi="Arial" w:cs="Arial"/>
        </w:rPr>
        <w:t xml:space="preserve"> </w:t>
      </w:r>
      <w:r w:rsidRPr="00F15620">
        <w:rPr>
          <w:rFonts w:ascii="Arial" w:hAnsi="Arial" w:cs="Arial"/>
        </w:rPr>
        <w:tab/>
      </w:r>
      <w:r w:rsidRPr="00F15620">
        <w:rPr>
          <w:rFonts w:ascii="Arial" w:hAnsi="Arial" w:cs="Arial"/>
          <w:b/>
        </w:rPr>
        <w:t xml:space="preserve">Art. </w:t>
      </w:r>
      <w:r w:rsidR="00943C5A" w:rsidRPr="00F15620">
        <w:rPr>
          <w:rFonts w:ascii="Arial" w:hAnsi="Arial" w:cs="Arial"/>
          <w:b/>
        </w:rPr>
        <w:t>3</w:t>
      </w:r>
      <w:r w:rsidRPr="00F15620">
        <w:rPr>
          <w:rFonts w:ascii="Arial" w:hAnsi="Arial" w:cs="Arial"/>
          <w:b/>
        </w:rPr>
        <w:t>º</w:t>
      </w:r>
      <w:r w:rsidRPr="00F15620">
        <w:rPr>
          <w:rFonts w:ascii="Arial" w:hAnsi="Arial" w:cs="Arial"/>
        </w:rPr>
        <w:t xml:space="preserve"> - </w:t>
      </w:r>
      <w:r w:rsidR="001429BC" w:rsidRPr="00F15620">
        <w:rPr>
          <w:rFonts w:ascii="Arial" w:hAnsi="Arial" w:cs="Arial"/>
        </w:rPr>
        <w:t>A Secretaria Municipal de Educação, Esporte e Lazer poderá garantir a implementação da presente Campanha através de parcerias com outros órgãos da Administração Pública pertinentes a temática.</w:t>
      </w:r>
    </w:p>
    <w:p w14:paraId="30E05098" w14:textId="77777777" w:rsidR="002836AF" w:rsidRPr="00F15620" w:rsidRDefault="002836AF" w:rsidP="00F305EA">
      <w:pPr>
        <w:pStyle w:val="Recuodecorpodetexto2"/>
        <w:ind w:firstLine="1080"/>
        <w:rPr>
          <w:rFonts w:ascii="Arial" w:hAnsi="Arial" w:cs="Arial"/>
        </w:rPr>
      </w:pPr>
    </w:p>
    <w:p w14:paraId="6EE6A12F" w14:textId="0E3BC494" w:rsidR="00840557" w:rsidRPr="00F15620" w:rsidRDefault="002836AF" w:rsidP="00F305EA">
      <w:pPr>
        <w:pStyle w:val="Recuodecorpodetexto2"/>
        <w:ind w:firstLine="1080"/>
        <w:rPr>
          <w:rFonts w:ascii="Arial" w:hAnsi="Arial" w:cs="Arial"/>
        </w:rPr>
      </w:pPr>
      <w:r w:rsidRPr="00F15620">
        <w:rPr>
          <w:rFonts w:ascii="Arial" w:hAnsi="Arial" w:cs="Arial"/>
        </w:rPr>
        <w:t xml:space="preserve"> </w:t>
      </w:r>
      <w:r w:rsidRPr="00F15620">
        <w:rPr>
          <w:rFonts w:ascii="Arial" w:hAnsi="Arial" w:cs="Arial"/>
        </w:rPr>
        <w:tab/>
      </w:r>
      <w:r w:rsidRPr="00F15620">
        <w:rPr>
          <w:rFonts w:ascii="Arial" w:hAnsi="Arial" w:cs="Arial"/>
          <w:b/>
          <w:bCs/>
        </w:rPr>
        <w:t>Art. 4º</w:t>
      </w:r>
      <w:r w:rsidRPr="00F15620">
        <w:rPr>
          <w:rFonts w:ascii="Arial" w:hAnsi="Arial" w:cs="Arial"/>
        </w:rPr>
        <w:t xml:space="preserve"> - Compete a </w:t>
      </w:r>
      <w:r w:rsidR="0029780C">
        <w:rPr>
          <w:rFonts w:ascii="Arial" w:hAnsi="Arial" w:cs="Arial"/>
        </w:rPr>
        <w:t xml:space="preserve">cada </w:t>
      </w:r>
      <w:r w:rsidRPr="00F15620">
        <w:rPr>
          <w:rFonts w:ascii="Arial" w:hAnsi="Arial" w:cs="Arial"/>
        </w:rPr>
        <w:t>unidade escolar aprovar um plano de aç</w:t>
      </w:r>
      <w:r w:rsidR="0029780C">
        <w:rPr>
          <w:rFonts w:ascii="Arial" w:hAnsi="Arial" w:cs="Arial"/>
        </w:rPr>
        <w:t>ão</w:t>
      </w:r>
      <w:r w:rsidRPr="00F15620">
        <w:rPr>
          <w:rFonts w:ascii="Arial" w:hAnsi="Arial" w:cs="Arial"/>
        </w:rPr>
        <w:t xml:space="preserve"> que inclua a </w:t>
      </w:r>
      <w:r w:rsidR="0029780C">
        <w:rPr>
          <w:rFonts w:ascii="Arial" w:hAnsi="Arial" w:cs="Arial"/>
        </w:rPr>
        <w:t>“</w:t>
      </w:r>
      <w:r w:rsidR="0029780C" w:rsidRPr="0029780C">
        <w:rPr>
          <w:rFonts w:ascii="Arial" w:hAnsi="Arial" w:cs="Arial"/>
        </w:rPr>
        <w:t>Campanha Permanente de Conscientização de igualdade e contra todo tipo de Violência entre os gêneros</w:t>
      </w:r>
      <w:r w:rsidR="0029780C">
        <w:rPr>
          <w:rFonts w:ascii="Arial" w:hAnsi="Arial" w:cs="Arial"/>
        </w:rPr>
        <w:t xml:space="preserve">”. </w:t>
      </w:r>
    </w:p>
    <w:p w14:paraId="0E77C405" w14:textId="77777777" w:rsidR="000A2D1E" w:rsidRPr="00F15620" w:rsidRDefault="000A2D1E" w:rsidP="001429BC">
      <w:pPr>
        <w:pStyle w:val="Recuodecorpodetexto2"/>
        <w:ind w:firstLine="0"/>
        <w:rPr>
          <w:rFonts w:ascii="Arial" w:hAnsi="Arial" w:cs="Arial"/>
        </w:rPr>
      </w:pPr>
    </w:p>
    <w:p w14:paraId="6B81C977" w14:textId="52E16DC7" w:rsidR="00E86BAA" w:rsidRPr="00F15620" w:rsidRDefault="001B54DE" w:rsidP="00E86BAA">
      <w:pPr>
        <w:pStyle w:val="Recuodecorpodetexto2"/>
        <w:ind w:firstLine="1080"/>
        <w:rPr>
          <w:rFonts w:ascii="Arial" w:hAnsi="Arial" w:cs="Arial"/>
        </w:rPr>
      </w:pPr>
      <w:r w:rsidRPr="00F15620">
        <w:rPr>
          <w:rFonts w:ascii="Arial" w:hAnsi="Arial" w:cs="Arial"/>
        </w:rPr>
        <w:t xml:space="preserve"> </w:t>
      </w:r>
      <w:r w:rsidRPr="00F15620">
        <w:rPr>
          <w:rFonts w:ascii="Arial" w:hAnsi="Arial" w:cs="Arial"/>
        </w:rPr>
        <w:tab/>
      </w:r>
      <w:r w:rsidRPr="00F15620">
        <w:rPr>
          <w:rFonts w:ascii="Arial" w:hAnsi="Arial" w:cs="Arial"/>
          <w:b/>
        </w:rPr>
        <w:t xml:space="preserve">Art. </w:t>
      </w:r>
      <w:r w:rsidR="002836AF" w:rsidRPr="00F15620">
        <w:rPr>
          <w:rFonts w:ascii="Arial" w:hAnsi="Arial" w:cs="Arial"/>
          <w:b/>
        </w:rPr>
        <w:t>5</w:t>
      </w:r>
      <w:r w:rsidRPr="00F15620">
        <w:rPr>
          <w:rFonts w:ascii="Arial" w:hAnsi="Arial" w:cs="Arial"/>
          <w:b/>
        </w:rPr>
        <w:t>º</w:t>
      </w:r>
      <w:r w:rsidR="00E86BAA" w:rsidRPr="00F15620">
        <w:rPr>
          <w:rFonts w:ascii="Arial" w:hAnsi="Arial" w:cs="Arial"/>
          <w:b/>
        </w:rPr>
        <w:t xml:space="preserve"> -</w:t>
      </w:r>
      <w:r w:rsidRPr="00F15620">
        <w:rPr>
          <w:rFonts w:ascii="Arial" w:hAnsi="Arial" w:cs="Arial"/>
        </w:rPr>
        <w:t xml:space="preserve"> </w:t>
      </w:r>
      <w:r w:rsidR="00B95A2F" w:rsidRPr="00F15620">
        <w:rPr>
          <w:rFonts w:ascii="Arial" w:hAnsi="Arial" w:cs="Arial"/>
        </w:rPr>
        <w:t>O Poder Executivo regulamentará</w:t>
      </w:r>
      <w:r w:rsidR="003E5A8E" w:rsidRPr="00F15620">
        <w:rPr>
          <w:rFonts w:ascii="Arial" w:hAnsi="Arial" w:cs="Arial"/>
        </w:rPr>
        <w:t xml:space="preserve"> a presente Lei no que couber.</w:t>
      </w:r>
    </w:p>
    <w:p w14:paraId="10184A15" w14:textId="77777777" w:rsidR="001B54DE" w:rsidRPr="00F15620" w:rsidRDefault="001B54DE" w:rsidP="00B95A2F">
      <w:pPr>
        <w:pStyle w:val="Recuodecorpodetexto2"/>
        <w:ind w:firstLine="0"/>
        <w:rPr>
          <w:rFonts w:ascii="Arial" w:hAnsi="Arial" w:cs="Arial"/>
        </w:rPr>
      </w:pPr>
    </w:p>
    <w:p w14:paraId="7A93A2DA" w14:textId="41457E0E" w:rsidR="004823CC" w:rsidRPr="00F15620" w:rsidRDefault="002E7D9D" w:rsidP="002E7D9D">
      <w:pPr>
        <w:pStyle w:val="Recuodecorpodetexto2"/>
        <w:ind w:firstLine="1080"/>
        <w:rPr>
          <w:rFonts w:ascii="Arial" w:hAnsi="Arial" w:cs="Arial"/>
        </w:rPr>
      </w:pPr>
      <w:r w:rsidRPr="00F15620">
        <w:rPr>
          <w:rFonts w:ascii="Arial" w:hAnsi="Arial" w:cs="Arial"/>
        </w:rPr>
        <w:t xml:space="preserve"> </w:t>
      </w:r>
      <w:r w:rsidR="00FB020F" w:rsidRPr="00F15620">
        <w:rPr>
          <w:rFonts w:ascii="Arial" w:hAnsi="Arial" w:cs="Arial"/>
        </w:rPr>
        <w:t xml:space="preserve"> </w:t>
      </w:r>
      <w:r w:rsidR="00FB020F" w:rsidRPr="00F15620">
        <w:rPr>
          <w:rFonts w:ascii="Arial" w:hAnsi="Arial" w:cs="Arial"/>
        </w:rPr>
        <w:tab/>
      </w:r>
      <w:r w:rsidRPr="00F15620">
        <w:rPr>
          <w:rFonts w:ascii="Arial" w:hAnsi="Arial" w:cs="Arial"/>
          <w:b/>
        </w:rPr>
        <w:t xml:space="preserve">Art. </w:t>
      </w:r>
      <w:r w:rsidR="00B95A2F" w:rsidRPr="00F15620">
        <w:rPr>
          <w:rFonts w:ascii="Arial" w:hAnsi="Arial" w:cs="Arial"/>
          <w:b/>
        </w:rPr>
        <w:t>6</w:t>
      </w:r>
      <w:r w:rsidRPr="00F15620">
        <w:rPr>
          <w:rFonts w:ascii="Arial" w:hAnsi="Arial" w:cs="Arial"/>
          <w:b/>
        </w:rPr>
        <w:t>º</w:t>
      </w:r>
      <w:r w:rsidR="00E86BAA" w:rsidRPr="00F15620">
        <w:rPr>
          <w:rFonts w:ascii="Arial" w:hAnsi="Arial" w:cs="Arial"/>
          <w:b/>
        </w:rPr>
        <w:t xml:space="preserve"> -</w:t>
      </w:r>
      <w:r w:rsidRPr="00F15620">
        <w:rPr>
          <w:rFonts w:ascii="Arial" w:hAnsi="Arial" w:cs="Arial"/>
        </w:rPr>
        <w:t xml:space="preserve"> Esta </w:t>
      </w:r>
      <w:r w:rsidR="00CD2D72">
        <w:rPr>
          <w:rFonts w:ascii="Arial" w:hAnsi="Arial" w:cs="Arial"/>
        </w:rPr>
        <w:t>L</w:t>
      </w:r>
      <w:r w:rsidRPr="00F15620">
        <w:rPr>
          <w:rFonts w:ascii="Arial" w:hAnsi="Arial" w:cs="Arial"/>
        </w:rPr>
        <w:t>ei entra em vigor na data de sua publicação</w:t>
      </w:r>
      <w:r w:rsidR="008F6BE2" w:rsidRPr="00F15620">
        <w:rPr>
          <w:rFonts w:ascii="Arial" w:hAnsi="Arial" w:cs="Arial"/>
        </w:rPr>
        <w:t xml:space="preserve">, </w:t>
      </w:r>
      <w:r w:rsidR="003545F4">
        <w:rPr>
          <w:rFonts w:ascii="Arial" w:hAnsi="Arial" w:cs="Arial"/>
        </w:rPr>
        <w:t>revogando a Lei nº 2680/2022.</w:t>
      </w:r>
    </w:p>
    <w:p w14:paraId="22378E1A" w14:textId="77777777" w:rsidR="00E04050" w:rsidRPr="00F15620" w:rsidRDefault="00E04050" w:rsidP="002E7D9D">
      <w:pPr>
        <w:pStyle w:val="Recuodecorpodetexto2"/>
        <w:ind w:firstLine="1080"/>
        <w:rPr>
          <w:rFonts w:ascii="Arial" w:hAnsi="Arial" w:cs="Arial"/>
        </w:rPr>
      </w:pPr>
    </w:p>
    <w:p w14:paraId="4976E1D9" w14:textId="77777777" w:rsidR="007200D6" w:rsidRPr="00F15620" w:rsidRDefault="007200D6" w:rsidP="008F6BE2">
      <w:pPr>
        <w:pStyle w:val="Recuodecorpodetexto2"/>
        <w:ind w:firstLine="0"/>
        <w:rPr>
          <w:rFonts w:ascii="Arial" w:hAnsi="Arial" w:cs="Arial"/>
        </w:rPr>
      </w:pPr>
    </w:p>
    <w:p w14:paraId="58302084" w14:textId="61888870" w:rsidR="000C42C2" w:rsidRPr="00F15620" w:rsidRDefault="003C4B95" w:rsidP="008F6BE2">
      <w:pPr>
        <w:pStyle w:val="Recuodecorpodetexto2"/>
        <w:ind w:firstLine="0"/>
        <w:jc w:val="center"/>
        <w:rPr>
          <w:rFonts w:ascii="Arial" w:hAnsi="Arial" w:cs="Arial"/>
        </w:rPr>
      </w:pPr>
      <w:r w:rsidRPr="00F15620">
        <w:rPr>
          <w:rFonts w:ascii="Arial" w:hAnsi="Arial" w:cs="Arial"/>
        </w:rPr>
        <w:t xml:space="preserve">  Sala das Sessões, </w:t>
      </w:r>
      <w:r w:rsidR="002659A8">
        <w:rPr>
          <w:rFonts w:ascii="Arial" w:hAnsi="Arial" w:cs="Arial"/>
        </w:rPr>
        <w:t>07</w:t>
      </w:r>
      <w:r w:rsidRPr="00F15620">
        <w:rPr>
          <w:rFonts w:ascii="Arial" w:hAnsi="Arial" w:cs="Arial"/>
        </w:rPr>
        <w:t xml:space="preserve"> de </w:t>
      </w:r>
      <w:r w:rsidR="00AC1551">
        <w:rPr>
          <w:rFonts w:ascii="Arial" w:hAnsi="Arial" w:cs="Arial"/>
        </w:rPr>
        <w:t>junho</w:t>
      </w:r>
      <w:r w:rsidRPr="00F15620">
        <w:rPr>
          <w:rFonts w:ascii="Arial" w:hAnsi="Arial" w:cs="Arial"/>
        </w:rPr>
        <w:t xml:space="preserve"> de 20</w:t>
      </w:r>
      <w:r w:rsidR="0028774F" w:rsidRPr="00F15620">
        <w:rPr>
          <w:rFonts w:ascii="Arial" w:hAnsi="Arial" w:cs="Arial"/>
        </w:rPr>
        <w:t>2</w:t>
      </w:r>
      <w:r w:rsidR="00A334A9" w:rsidRPr="00F15620">
        <w:rPr>
          <w:rFonts w:ascii="Arial" w:hAnsi="Arial" w:cs="Arial"/>
        </w:rPr>
        <w:t>2</w:t>
      </w:r>
      <w:r w:rsidRPr="00F15620">
        <w:rPr>
          <w:rFonts w:ascii="Arial" w:hAnsi="Arial" w:cs="Arial"/>
        </w:rPr>
        <w:t>.</w:t>
      </w:r>
    </w:p>
    <w:p w14:paraId="2543DBFD" w14:textId="375B3454" w:rsidR="003E5A8E" w:rsidRPr="00F15620" w:rsidRDefault="003E5A8E" w:rsidP="008F6BE2">
      <w:pPr>
        <w:pStyle w:val="Recuodecorpodetexto2"/>
        <w:ind w:firstLine="0"/>
        <w:jc w:val="center"/>
        <w:rPr>
          <w:rFonts w:ascii="Arial" w:hAnsi="Arial" w:cs="Arial"/>
        </w:rPr>
      </w:pPr>
    </w:p>
    <w:p w14:paraId="40F355EE" w14:textId="77777777" w:rsidR="003E5A8E" w:rsidRPr="00F15620" w:rsidRDefault="003E5A8E" w:rsidP="008F6BE2">
      <w:pPr>
        <w:pStyle w:val="Recuodecorpodetexto2"/>
        <w:ind w:firstLine="0"/>
        <w:jc w:val="center"/>
        <w:rPr>
          <w:rFonts w:ascii="Arial" w:hAnsi="Arial" w:cs="Arial"/>
        </w:rPr>
      </w:pPr>
    </w:p>
    <w:p w14:paraId="6744CF1A" w14:textId="77777777" w:rsidR="00AA4DE5" w:rsidRPr="00F15620" w:rsidRDefault="00AA4DE5" w:rsidP="008F6BE2">
      <w:pPr>
        <w:pStyle w:val="Recuodecorpodetexto2"/>
        <w:ind w:firstLine="0"/>
        <w:jc w:val="center"/>
        <w:rPr>
          <w:rFonts w:ascii="Arial" w:hAnsi="Arial" w:cs="Arial"/>
        </w:rPr>
      </w:pPr>
    </w:p>
    <w:p w14:paraId="3D6E0C8F" w14:textId="77777777" w:rsidR="008C14CA" w:rsidRPr="00F15620" w:rsidRDefault="008C14CA" w:rsidP="003C4B95">
      <w:pPr>
        <w:pStyle w:val="Recuodecorpodetexto2"/>
        <w:ind w:firstLine="0"/>
        <w:jc w:val="center"/>
        <w:rPr>
          <w:rFonts w:ascii="Arial" w:hAnsi="Arial" w:cs="Arial"/>
          <w:b/>
        </w:rPr>
      </w:pPr>
    </w:p>
    <w:p w14:paraId="41E49C26" w14:textId="5A393EBC" w:rsidR="002838BD" w:rsidRPr="00F15620" w:rsidRDefault="00FB020F" w:rsidP="0095249D">
      <w:pPr>
        <w:pStyle w:val="Recuodecorpodetexto2"/>
        <w:ind w:firstLine="0"/>
        <w:jc w:val="center"/>
        <w:rPr>
          <w:rFonts w:ascii="Arial" w:hAnsi="Arial" w:cs="Arial"/>
          <w:b/>
          <w:bCs/>
        </w:rPr>
      </w:pPr>
      <w:r w:rsidRPr="00F15620">
        <w:rPr>
          <w:rFonts w:ascii="Arial" w:hAnsi="Arial" w:cs="Arial"/>
          <w:b/>
        </w:rPr>
        <w:t>Maurício Braga Mesquita</w:t>
      </w:r>
      <w:r w:rsidR="003C4B95" w:rsidRPr="00F15620">
        <w:rPr>
          <w:rFonts w:ascii="Arial" w:hAnsi="Arial" w:cs="Arial"/>
        </w:rPr>
        <w:br/>
      </w:r>
      <w:r w:rsidR="003C4B95" w:rsidRPr="00F15620">
        <w:rPr>
          <w:rFonts w:ascii="Arial" w:hAnsi="Arial" w:cs="Arial"/>
          <w:b/>
          <w:bCs/>
        </w:rPr>
        <w:t>Vereador</w:t>
      </w:r>
    </w:p>
    <w:p w14:paraId="7A47323F" w14:textId="77777777" w:rsidR="002838BD" w:rsidRPr="00F15620" w:rsidRDefault="002838BD" w:rsidP="003C4B95">
      <w:pPr>
        <w:rPr>
          <w:rFonts w:ascii="Arial" w:hAnsi="Arial" w:cs="Arial"/>
        </w:rPr>
      </w:pPr>
    </w:p>
    <w:p w14:paraId="2803E712" w14:textId="7A1E9646" w:rsidR="0044679F" w:rsidRPr="00F15620" w:rsidRDefault="0044679F" w:rsidP="008F6BE2">
      <w:pPr>
        <w:rPr>
          <w:rFonts w:ascii="Arial" w:hAnsi="Arial" w:cs="Arial"/>
          <w:b/>
          <w:u w:val="single"/>
        </w:rPr>
      </w:pPr>
    </w:p>
    <w:p w14:paraId="0277ED1A" w14:textId="4DCFA0B0" w:rsidR="00B95A2F" w:rsidRPr="00F15620" w:rsidRDefault="00B95A2F" w:rsidP="008F6BE2">
      <w:pPr>
        <w:rPr>
          <w:rFonts w:ascii="Arial" w:hAnsi="Arial" w:cs="Arial"/>
          <w:b/>
          <w:u w:val="single"/>
        </w:rPr>
      </w:pPr>
    </w:p>
    <w:p w14:paraId="31545A28" w14:textId="0C136F53" w:rsidR="00B95A2F" w:rsidRPr="00F15620" w:rsidRDefault="00B95A2F" w:rsidP="008F6BE2">
      <w:pPr>
        <w:rPr>
          <w:rFonts w:ascii="Arial" w:hAnsi="Arial" w:cs="Arial"/>
          <w:b/>
          <w:u w:val="single"/>
        </w:rPr>
      </w:pPr>
    </w:p>
    <w:p w14:paraId="60A27EDE" w14:textId="3F0173B8" w:rsidR="00B95A2F" w:rsidRPr="00F15620" w:rsidRDefault="00B95A2F" w:rsidP="008F6BE2">
      <w:pPr>
        <w:rPr>
          <w:rFonts w:ascii="Arial" w:hAnsi="Arial" w:cs="Arial"/>
          <w:b/>
          <w:u w:val="single"/>
        </w:rPr>
      </w:pPr>
    </w:p>
    <w:p w14:paraId="35C12CCA" w14:textId="4EE01E25" w:rsidR="0013764D" w:rsidRPr="00F15620" w:rsidRDefault="0013764D" w:rsidP="008F6BE2">
      <w:pPr>
        <w:rPr>
          <w:rFonts w:ascii="Arial" w:hAnsi="Arial" w:cs="Arial"/>
          <w:b/>
          <w:u w:val="single"/>
        </w:rPr>
      </w:pPr>
    </w:p>
    <w:p w14:paraId="06F14657" w14:textId="77777777" w:rsidR="0013764D" w:rsidRPr="00F15620" w:rsidRDefault="0013764D" w:rsidP="008F6BE2">
      <w:pPr>
        <w:rPr>
          <w:rFonts w:ascii="Arial" w:hAnsi="Arial" w:cs="Arial"/>
          <w:b/>
          <w:u w:val="single"/>
        </w:rPr>
      </w:pPr>
    </w:p>
    <w:p w14:paraId="30590E42" w14:textId="6384CB0C" w:rsidR="00B95A2F" w:rsidRPr="00F15620" w:rsidRDefault="00B95A2F" w:rsidP="008F6BE2">
      <w:pPr>
        <w:rPr>
          <w:rFonts w:ascii="Arial" w:hAnsi="Arial" w:cs="Arial"/>
          <w:b/>
          <w:u w:val="single"/>
        </w:rPr>
      </w:pPr>
    </w:p>
    <w:p w14:paraId="786E79BA" w14:textId="4140C3C4" w:rsidR="00B95A2F" w:rsidRPr="00F15620" w:rsidRDefault="00B95A2F" w:rsidP="008F6BE2">
      <w:pPr>
        <w:rPr>
          <w:rFonts w:ascii="Arial" w:hAnsi="Arial" w:cs="Arial"/>
          <w:b/>
          <w:u w:val="single"/>
        </w:rPr>
      </w:pPr>
    </w:p>
    <w:p w14:paraId="6CA2FEF5" w14:textId="441BE528" w:rsidR="00B95A2F" w:rsidRPr="00F15620" w:rsidRDefault="00B95A2F" w:rsidP="008F6BE2">
      <w:pPr>
        <w:rPr>
          <w:rFonts w:ascii="Arial" w:hAnsi="Arial" w:cs="Arial"/>
          <w:b/>
          <w:u w:val="single"/>
        </w:rPr>
      </w:pPr>
    </w:p>
    <w:p w14:paraId="7D32F596" w14:textId="77777777" w:rsidR="00B95A2F" w:rsidRPr="00F15620" w:rsidRDefault="00B95A2F" w:rsidP="008F6BE2">
      <w:pPr>
        <w:rPr>
          <w:rFonts w:ascii="Arial" w:hAnsi="Arial" w:cs="Arial"/>
          <w:b/>
          <w:u w:val="single"/>
        </w:rPr>
      </w:pPr>
    </w:p>
    <w:p w14:paraId="7115D87A" w14:textId="77777777" w:rsidR="00B95A2F" w:rsidRDefault="00B95A2F" w:rsidP="003C4B95">
      <w:pPr>
        <w:jc w:val="center"/>
        <w:rPr>
          <w:rFonts w:ascii="Arial" w:hAnsi="Arial" w:cs="Arial"/>
          <w:b/>
          <w:u w:val="single"/>
        </w:rPr>
      </w:pPr>
    </w:p>
    <w:p w14:paraId="28D3DF25" w14:textId="77777777" w:rsidR="00B2174D" w:rsidRDefault="00B2174D" w:rsidP="003C4B95">
      <w:pPr>
        <w:jc w:val="center"/>
        <w:rPr>
          <w:rFonts w:ascii="Arial" w:hAnsi="Arial" w:cs="Arial"/>
          <w:b/>
          <w:u w:val="single"/>
        </w:rPr>
      </w:pPr>
    </w:p>
    <w:p w14:paraId="6324565F" w14:textId="77777777" w:rsidR="00B2174D" w:rsidRDefault="00B2174D" w:rsidP="003C4B95">
      <w:pPr>
        <w:jc w:val="center"/>
        <w:rPr>
          <w:rFonts w:ascii="Arial" w:hAnsi="Arial" w:cs="Arial"/>
          <w:b/>
          <w:u w:val="single"/>
        </w:rPr>
      </w:pPr>
    </w:p>
    <w:p w14:paraId="041262BE" w14:textId="77777777" w:rsidR="00B2174D" w:rsidRDefault="00B2174D" w:rsidP="003C4B95">
      <w:pPr>
        <w:jc w:val="center"/>
        <w:rPr>
          <w:rFonts w:ascii="Arial" w:hAnsi="Arial" w:cs="Arial"/>
          <w:b/>
          <w:u w:val="single"/>
        </w:rPr>
      </w:pPr>
    </w:p>
    <w:p w14:paraId="5062B989" w14:textId="77777777" w:rsidR="00B2174D" w:rsidRDefault="00B2174D" w:rsidP="003C4B95">
      <w:pPr>
        <w:jc w:val="center"/>
        <w:rPr>
          <w:rFonts w:ascii="Arial" w:hAnsi="Arial" w:cs="Arial"/>
          <w:b/>
          <w:u w:val="single"/>
        </w:rPr>
      </w:pPr>
    </w:p>
    <w:p w14:paraId="7674A48B" w14:textId="77777777" w:rsidR="00B2174D" w:rsidRPr="00F15620" w:rsidRDefault="00B2174D" w:rsidP="003C4B95">
      <w:pPr>
        <w:jc w:val="center"/>
        <w:rPr>
          <w:rFonts w:ascii="Arial" w:hAnsi="Arial" w:cs="Arial"/>
          <w:b/>
          <w:u w:val="single"/>
        </w:rPr>
      </w:pPr>
    </w:p>
    <w:p w14:paraId="29D2E8C6" w14:textId="77777777" w:rsidR="00B95A2F" w:rsidRPr="00F15620" w:rsidRDefault="00B95A2F" w:rsidP="003C4B95">
      <w:pPr>
        <w:jc w:val="center"/>
        <w:rPr>
          <w:rFonts w:ascii="Arial" w:hAnsi="Arial" w:cs="Arial"/>
          <w:b/>
          <w:u w:val="single"/>
        </w:rPr>
      </w:pPr>
    </w:p>
    <w:p w14:paraId="6C325C22" w14:textId="77777777" w:rsidR="00B95A2F" w:rsidRPr="00F15620" w:rsidRDefault="00B95A2F" w:rsidP="003C4B95">
      <w:pPr>
        <w:jc w:val="center"/>
        <w:rPr>
          <w:rFonts w:ascii="Arial" w:hAnsi="Arial" w:cs="Arial"/>
          <w:b/>
          <w:u w:val="single"/>
        </w:rPr>
      </w:pPr>
    </w:p>
    <w:p w14:paraId="3F2373E7" w14:textId="1B38C6E1" w:rsidR="003C4B95" w:rsidRPr="00F15620" w:rsidRDefault="003C4B95" w:rsidP="003C4B95">
      <w:pPr>
        <w:jc w:val="center"/>
        <w:rPr>
          <w:rFonts w:ascii="Arial" w:hAnsi="Arial" w:cs="Arial"/>
          <w:b/>
          <w:u w:val="single"/>
        </w:rPr>
      </w:pPr>
      <w:r w:rsidRPr="00F15620">
        <w:rPr>
          <w:rFonts w:ascii="Arial" w:hAnsi="Arial" w:cs="Arial"/>
          <w:b/>
          <w:u w:val="single"/>
        </w:rPr>
        <w:t>JUSTIFICATIVA</w:t>
      </w:r>
    </w:p>
    <w:p w14:paraId="4E222AFA" w14:textId="77777777" w:rsidR="003C4B95" w:rsidRPr="00F15620" w:rsidRDefault="003C4B95" w:rsidP="003C4B95">
      <w:pPr>
        <w:rPr>
          <w:rFonts w:ascii="Arial" w:hAnsi="Arial" w:cs="Arial"/>
        </w:rPr>
      </w:pPr>
    </w:p>
    <w:p w14:paraId="0FD78C4B" w14:textId="77777777" w:rsidR="003C4B95" w:rsidRPr="00F15620" w:rsidRDefault="003C4B95" w:rsidP="003C4B95">
      <w:pPr>
        <w:rPr>
          <w:rFonts w:ascii="Arial" w:hAnsi="Arial" w:cs="Arial"/>
        </w:rPr>
      </w:pPr>
    </w:p>
    <w:p w14:paraId="4B390BFF" w14:textId="3457E1CF" w:rsidR="00ED0C48" w:rsidRDefault="005A4325" w:rsidP="00ED0C48">
      <w:pPr>
        <w:jc w:val="both"/>
        <w:rPr>
          <w:rFonts w:ascii="Arial" w:hAnsi="Arial" w:cs="Arial"/>
        </w:rPr>
      </w:pPr>
      <w:r w:rsidRPr="00F15620">
        <w:rPr>
          <w:rFonts w:ascii="Arial" w:hAnsi="Arial" w:cs="Arial"/>
        </w:rPr>
        <w:t xml:space="preserve"> </w:t>
      </w:r>
      <w:r w:rsidRPr="00F15620">
        <w:rPr>
          <w:rFonts w:ascii="Arial" w:hAnsi="Arial" w:cs="Arial"/>
        </w:rPr>
        <w:tab/>
      </w:r>
      <w:r w:rsidRPr="00F15620">
        <w:rPr>
          <w:rFonts w:ascii="Arial" w:hAnsi="Arial" w:cs="Arial"/>
        </w:rPr>
        <w:tab/>
      </w:r>
      <w:r w:rsidR="00ED0C48" w:rsidRPr="00F15620">
        <w:rPr>
          <w:rFonts w:ascii="Arial" w:hAnsi="Arial" w:cs="Arial"/>
        </w:rPr>
        <w:t xml:space="preserve">O Projeto de Lei, ora apresentado a esta respeitada Câmara Municipal, tem por objetivo </w:t>
      </w:r>
      <w:r w:rsidR="0013764D" w:rsidRPr="00F15620">
        <w:rPr>
          <w:rFonts w:ascii="Arial" w:hAnsi="Arial" w:cs="Arial"/>
        </w:rPr>
        <w:t xml:space="preserve">instituir a </w:t>
      </w:r>
      <w:r w:rsidR="007F3D8D">
        <w:rPr>
          <w:rFonts w:ascii="Arial" w:hAnsi="Arial" w:cs="Arial"/>
        </w:rPr>
        <w:t>“</w:t>
      </w:r>
      <w:r w:rsidR="007F3D8D" w:rsidRPr="00F15620">
        <w:rPr>
          <w:rFonts w:ascii="Arial" w:hAnsi="Arial" w:cs="Arial"/>
        </w:rPr>
        <w:t xml:space="preserve">Campanha </w:t>
      </w:r>
      <w:r w:rsidR="007F3D8D">
        <w:rPr>
          <w:rFonts w:ascii="Arial" w:hAnsi="Arial" w:cs="Arial"/>
        </w:rPr>
        <w:t xml:space="preserve">Permanente </w:t>
      </w:r>
      <w:r w:rsidR="007F3D8D" w:rsidRPr="00F15620">
        <w:rPr>
          <w:rFonts w:ascii="Arial" w:hAnsi="Arial" w:cs="Arial"/>
        </w:rPr>
        <w:t xml:space="preserve">de </w:t>
      </w:r>
      <w:r w:rsidR="007F3D8D">
        <w:rPr>
          <w:rFonts w:ascii="Arial" w:hAnsi="Arial" w:cs="Arial"/>
        </w:rPr>
        <w:t>Conscientização de Igualdade e Contra Todo Tipo de Violência entre os Gêneros”</w:t>
      </w:r>
      <w:r w:rsidR="000634D3">
        <w:rPr>
          <w:rFonts w:ascii="Arial" w:hAnsi="Arial" w:cs="Arial"/>
        </w:rPr>
        <w:t xml:space="preserve"> no Município de Rio das Ostras pelos motivos abaixo expostos.</w:t>
      </w:r>
    </w:p>
    <w:p w14:paraId="0953DE2B" w14:textId="77777777" w:rsidR="0019367D" w:rsidRDefault="0019367D" w:rsidP="00ED0C48">
      <w:pPr>
        <w:jc w:val="both"/>
        <w:rPr>
          <w:rFonts w:ascii="Arial" w:hAnsi="Arial" w:cs="Arial"/>
        </w:rPr>
      </w:pPr>
    </w:p>
    <w:p w14:paraId="717EDDAD" w14:textId="7F69BECA" w:rsidR="0019367D" w:rsidRDefault="0019367D" w:rsidP="00ED0C48">
      <w:pPr>
        <w:jc w:val="both"/>
        <w:rPr>
          <w:rFonts w:ascii="Arial" w:hAnsi="Arial" w:cs="Arial"/>
        </w:rPr>
      </w:pPr>
      <w:r>
        <w:rPr>
          <w:rFonts w:ascii="Arial" w:hAnsi="Arial" w:cs="Arial"/>
        </w:rPr>
        <w:t xml:space="preserve"> </w:t>
      </w:r>
      <w:r>
        <w:rPr>
          <w:rFonts w:ascii="Arial" w:hAnsi="Arial" w:cs="Arial"/>
        </w:rPr>
        <w:tab/>
      </w:r>
      <w:r>
        <w:rPr>
          <w:rFonts w:ascii="Arial" w:hAnsi="Arial" w:cs="Arial"/>
        </w:rPr>
        <w:tab/>
      </w:r>
      <w:r w:rsidRPr="0019367D">
        <w:rPr>
          <w:rFonts w:ascii="Arial" w:hAnsi="Arial" w:cs="Arial"/>
        </w:rPr>
        <w:t xml:space="preserve">Considerando que violência é o uso intencional de força física, psicológica ou poder, por ameaça ou ação, contra si mesmo, outra pessoa, um grupo, ou comunidade, que resulta ou tem alta probabilidade de resultar em ferimento, morte, sofrimento psicológico, </w:t>
      </w:r>
      <w:r>
        <w:rPr>
          <w:rFonts w:ascii="Arial" w:hAnsi="Arial" w:cs="Arial"/>
        </w:rPr>
        <w:t>mal desenvolvimento ou privação;</w:t>
      </w:r>
    </w:p>
    <w:p w14:paraId="29657BF9" w14:textId="77777777" w:rsidR="0019367D" w:rsidRDefault="0019367D" w:rsidP="00ED0C48">
      <w:pPr>
        <w:jc w:val="both"/>
        <w:rPr>
          <w:rFonts w:ascii="Arial" w:hAnsi="Arial" w:cs="Arial"/>
        </w:rPr>
      </w:pPr>
    </w:p>
    <w:p w14:paraId="3551C7D7" w14:textId="329639F7" w:rsidR="0019367D" w:rsidRDefault="0019367D" w:rsidP="00ED0C48">
      <w:pPr>
        <w:jc w:val="both"/>
        <w:rPr>
          <w:rFonts w:ascii="Arial" w:hAnsi="Arial" w:cs="Arial"/>
        </w:rPr>
      </w:pPr>
      <w:r>
        <w:rPr>
          <w:rFonts w:ascii="Arial" w:hAnsi="Arial" w:cs="Arial"/>
        </w:rPr>
        <w:t xml:space="preserve"> </w:t>
      </w:r>
      <w:r>
        <w:rPr>
          <w:rFonts w:ascii="Arial" w:hAnsi="Arial" w:cs="Arial"/>
        </w:rPr>
        <w:tab/>
      </w:r>
      <w:r>
        <w:rPr>
          <w:rFonts w:ascii="Arial" w:hAnsi="Arial" w:cs="Arial"/>
        </w:rPr>
        <w:tab/>
      </w:r>
      <w:r w:rsidRPr="0019367D">
        <w:rPr>
          <w:rFonts w:ascii="Arial" w:hAnsi="Arial" w:cs="Arial"/>
        </w:rPr>
        <w:t>Considerando que na sociedade moderna atual, o conceito de igualdade tem sido abandonado, e erroneamente substituído por conceitos ideológicos que privilegiam grupos, ideias, conceitos, objetos e indivíduos, em detrimento de outros</w:t>
      </w:r>
      <w:r>
        <w:rPr>
          <w:rFonts w:ascii="Arial" w:hAnsi="Arial" w:cs="Arial"/>
        </w:rPr>
        <w:t>;</w:t>
      </w:r>
    </w:p>
    <w:p w14:paraId="5A37AE11" w14:textId="77777777" w:rsidR="00C42A58" w:rsidRDefault="00C42A58" w:rsidP="00ED0C48">
      <w:pPr>
        <w:jc w:val="both"/>
        <w:rPr>
          <w:rFonts w:ascii="Arial" w:hAnsi="Arial" w:cs="Arial"/>
        </w:rPr>
      </w:pPr>
    </w:p>
    <w:p w14:paraId="251D96C6" w14:textId="4F86AFF7" w:rsidR="00C42A58" w:rsidRDefault="00C42A58" w:rsidP="00ED0C48">
      <w:pPr>
        <w:jc w:val="both"/>
        <w:rPr>
          <w:rFonts w:ascii="Arial" w:hAnsi="Arial" w:cs="Arial"/>
        </w:rPr>
      </w:pPr>
      <w:r>
        <w:rPr>
          <w:rFonts w:ascii="Arial" w:hAnsi="Arial" w:cs="Arial"/>
        </w:rPr>
        <w:t xml:space="preserve"> </w:t>
      </w:r>
      <w:r>
        <w:rPr>
          <w:rFonts w:ascii="Arial" w:hAnsi="Arial" w:cs="Arial"/>
        </w:rPr>
        <w:tab/>
      </w:r>
      <w:r>
        <w:rPr>
          <w:rFonts w:ascii="Arial" w:hAnsi="Arial" w:cs="Arial"/>
        </w:rPr>
        <w:tab/>
      </w:r>
      <w:r w:rsidRPr="00C42A58">
        <w:rPr>
          <w:rFonts w:ascii="Arial" w:hAnsi="Arial" w:cs="Arial"/>
        </w:rPr>
        <w:t>Considerando que igualdade é a inexistência de desvios ou incongruências sob determinado ponto de vista, entre dois ou mais elementos comparados, sejam objetos, indivíduos, ideias, conceitos ou quaisquer coisas que permitam que seja feita uma compa</w:t>
      </w:r>
      <w:r>
        <w:rPr>
          <w:rFonts w:ascii="Arial" w:hAnsi="Arial" w:cs="Arial"/>
        </w:rPr>
        <w:t>ração;</w:t>
      </w:r>
    </w:p>
    <w:p w14:paraId="7F71E5B8" w14:textId="77777777" w:rsidR="00C42A58" w:rsidRDefault="00C42A58" w:rsidP="00ED0C48">
      <w:pPr>
        <w:jc w:val="both"/>
        <w:rPr>
          <w:rFonts w:ascii="Arial" w:hAnsi="Arial" w:cs="Arial"/>
        </w:rPr>
      </w:pPr>
    </w:p>
    <w:p w14:paraId="7D1974C3" w14:textId="2B9F12F5" w:rsidR="00C42A58" w:rsidRDefault="00C42A58" w:rsidP="00ED0C48">
      <w:pPr>
        <w:jc w:val="both"/>
        <w:rPr>
          <w:rFonts w:ascii="Arial" w:hAnsi="Arial" w:cs="Arial"/>
        </w:rPr>
      </w:pPr>
      <w:r>
        <w:rPr>
          <w:rFonts w:ascii="Arial" w:hAnsi="Arial" w:cs="Arial"/>
        </w:rPr>
        <w:t xml:space="preserve"> </w:t>
      </w:r>
      <w:r>
        <w:rPr>
          <w:rFonts w:ascii="Arial" w:hAnsi="Arial" w:cs="Arial"/>
        </w:rPr>
        <w:tab/>
      </w:r>
      <w:r>
        <w:rPr>
          <w:rFonts w:ascii="Arial" w:hAnsi="Arial" w:cs="Arial"/>
        </w:rPr>
        <w:tab/>
      </w:r>
      <w:r w:rsidRPr="00C42A58">
        <w:rPr>
          <w:rFonts w:ascii="Arial" w:hAnsi="Arial" w:cs="Arial"/>
        </w:rPr>
        <w:t>Considerando que o conceito de igualdade descreve a ausência de diferenças de direitos e deveres en</w:t>
      </w:r>
      <w:r>
        <w:rPr>
          <w:rFonts w:ascii="Arial" w:hAnsi="Arial" w:cs="Arial"/>
        </w:rPr>
        <w:t>tre os membros de uma sociedade;</w:t>
      </w:r>
    </w:p>
    <w:p w14:paraId="3E15BEDC" w14:textId="77777777" w:rsidR="00C42A58" w:rsidRDefault="00C42A58" w:rsidP="00ED0C48">
      <w:pPr>
        <w:jc w:val="both"/>
        <w:rPr>
          <w:rFonts w:ascii="Arial" w:hAnsi="Arial" w:cs="Arial"/>
        </w:rPr>
      </w:pPr>
    </w:p>
    <w:p w14:paraId="6347D8A9" w14:textId="425D1B58" w:rsidR="00C42A58" w:rsidRDefault="00C42A58" w:rsidP="00ED0C48">
      <w:pPr>
        <w:jc w:val="both"/>
        <w:rPr>
          <w:rFonts w:ascii="Arial" w:hAnsi="Arial" w:cs="Arial"/>
        </w:rPr>
      </w:pPr>
      <w:r>
        <w:rPr>
          <w:rFonts w:ascii="Arial" w:hAnsi="Arial" w:cs="Arial"/>
        </w:rPr>
        <w:t xml:space="preserve"> </w:t>
      </w:r>
      <w:r>
        <w:rPr>
          <w:rFonts w:ascii="Arial" w:hAnsi="Arial" w:cs="Arial"/>
        </w:rPr>
        <w:tab/>
      </w:r>
      <w:r>
        <w:rPr>
          <w:rFonts w:ascii="Arial" w:hAnsi="Arial" w:cs="Arial"/>
        </w:rPr>
        <w:tab/>
      </w:r>
      <w:r w:rsidRPr="00C42A58">
        <w:rPr>
          <w:rFonts w:ascii="Arial" w:hAnsi="Arial" w:cs="Arial"/>
        </w:rPr>
        <w:t>Considerando que apesar de exercerem papéis e funções diferentes na vida, todos os indivíduos devem ser tratados com o</w:t>
      </w:r>
      <w:r>
        <w:rPr>
          <w:rFonts w:ascii="Arial" w:hAnsi="Arial" w:cs="Arial"/>
        </w:rPr>
        <w:t xml:space="preserve"> mesmo valor;</w:t>
      </w:r>
    </w:p>
    <w:p w14:paraId="2EBEB17C" w14:textId="77777777" w:rsidR="00905674" w:rsidRDefault="00905674" w:rsidP="00ED0C48">
      <w:pPr>
        <w:jc w:val="both"/>
        <w:rPr>
          <w:rFonts w:ascii="Arial" w:hAnsi="Arial" w:cs="Arial"/>
        </w:rPr>
      </w:pPr>
    </w:p>
    <w:p w14:paraId="2E995024" w14:textId="35D4697C" w:rsidR="00905674" w:rsidRPr="00905674" w:rsidRDefault="00905674" w:rsidP="00905674">
      <w:pPr>
        <w:jc w:val="both"/>
        <w:rPr>
          <w:rFonts w:ascii="Arial" w:hAnsi="Arial" w:cs="Arial"/>
        </w:rPr>
      </w:pPr>
      <w:r>
        <w:rPr>
          <w:rFonts w:ascii="Arial" w:hAnsi="Arial" w:cs="Arial"/>
        </w:rPr>
        <w:t xml:space="preserve"> </w:t>
      </w:r>
      <w:r>
        <w:rPr>
          <w:rFonts w:ascii="Arial" w:hAnsi="Arial" w:cs="Arial"/>
        </w:rPr>
        <w:tab/>
      </w:r>
      <w:r>
        <w:rPr>
          <w:rFonts w:ascii="Arial" w:hAnsi="Arial" w:cs="Arial"/>
        </w:rPr>
        <w:tab/>
      </w:r>
      <w:r w:rsidRPr="00905674">
        <w:rPr>
          <w:rFonts w:ascii="Arial" w:hAnsi="Arial" w:cs="Arial"/>
        </w:rPr>
        <w:t>Considerando que no ambiente escolar ocorrem situações de desrespeito e violência contra todos os gêneros, grupos e indivíduos, inclusive contra pr</w:t>
      </w:r>
      <w:r>
        <w:rPr>
          <w:rFonts w:ascii="Arial" w:hAnsi="Arial" w:cs="Arial"/>
        </w:rPr>
        <w:t>ofessores e servidores em geral;</w:t>
      </w:r>
    </w:p>
    <w:p w14:paraId="4AA44F97" w14:textId="77777777" w:rsidR="00905674" w:rsidRPr="00905674" w:rsidRDefault="00905674" w:rsidP="00905674">
      <w:pPr>
        <w:jc w:val="both"/>
        <w:rPr>
          <w:rFonts w:ascii="Arial" w:hAnsi="Arial" w:cs="Arial"/>
        </w:rPr>
      </w:pPr>
    </w:p>
    <w:p w14:paraId="42C0DBE0" w14:textId="0898C6EA" w:rsidR="00905674" w:rsidRPr="00905674" w:rsidRDefault="00905674" w:rsidP="00905674">
      <w:pPr>
        <w:jc w:val="both"/>
        <w:rPr>
          <w:rFonts w:ascii="Arial" w:hAnsi="Arial" w:cs="Arial"/>
        </w:rPr>
      </w:pPr>
      <w:r>
        <w:rPr>
          <w:rFonts w:ascii="Arial" w:hAnsi="Arial" w:cs="Arial"/>
        </w:rPr>
        <w:t xml:space="preserve"> </w:t>
      </w:r>
      <w:r>
        <w:rPr>
          <w:rFonts w:ascii="Arial" w:hAnsi="Arial" w:cs="Arial"/>
        </w:rPr>
        <w:tab/>
      </w:r>
      <w:r>
        <w:rPr>
          <w:rFonts w:ascii="Arial" w:hAnsi="Arial" w:cs="Arial"/>
        </w:rPr>
        <w:tab/>
      </w:r>
      <w:r w:rsidRPr="00905674">
        <w:rPr>
          <w:rFonts w:ascii="Arial" w:hAnsi="Arial" w:cs="Arial"/>
        </w:rPr>
        <w:t>Considerando a necessidade de promover no espaço escolar a reflexão sobre os conceitos de ética e de cidadania, conscientizando quanto a necessidade do respeito mútuo entr</w:t>
      </w:r>
      <w:r>
        <w:rPr>
          <w:rFonts w:ascii="Arial" w:hAnsi="Arial" w:cs="Arial"/>
        </w:rPr>
        <w:t>e todos os indivíduos e gêneros;</w:t>
      </w:r>
    </w:p>
    <w:p w14:paraId="7BBFF2B8" w14:textId="77777777" w:rsidR="00905674" w:rsidRPr="00905674" w:rsidRDefault="00905674" w:rsidP="00905674">
      <w:pPr>
        <w:jc w:val="both"/>
        <w:rPr>
          <w:rFonts w:ascii="Arial" w:hAnsi="Arial" w:cs="Arial"/>
        </w:rPr>
      </w:pPr>
    </w:p>
    <w:p w14:paraId="64ABA7CE" w14:textId="544CA3D6" w:rsidR="00905674" w:rsidRDefault="00905674" w:rsidP="00905674">
      <w:pPr>
        <w:jc w:val="both"/>
        <w:rPr>
          <w:rFonts w:ascii="Arial" w:hAnsi="Arial" w:cs="Arial"/>
        </w:rPr>
      </w:pPr>
      <w:r>
        <w:rPr>
          <w:rFonts w:ascii="Arial" w:hAnsi="Arial" w:cs="Arial"/>
        </w:rPr>
        <w:t xml:space="preserve"> </w:t>
      </w:r>
      <w:r>
        <w:rPr>
          <w:rFonts w:ascii="Arial" w:hAnsi="Arial" w:cs="Arial"/>
        </w:rPr>
        <w:tab/>
      </w:r>
      <w:r>
        <w:rPr>
          <w:rFonts w:ascii="Arial" w:hAnsi="Arial" w:cs="Arial"/>
        </w:rPr>
        <w:tab/>
      </w:r>
      <w:r w:rsidRPr="00905674">
        <w:rPr>
          <w:rFonts w:ascii="Arial" w:hAnsi="Arial" w:cs="Arial"/>
        </w:rPr>
        <w:t>Considerando a importância de ações de prevenção e combate contra todo tipo de violência n</w:t>
      </w:r>
      <w:r>
        <w:rPr>
          <w:rFonts w:ascii="Arial" w:hAnsi="Arial" w:cs="Arial"/>
        </w:rPr>
        <w:t>a sociedade e no espaço escolar;</w:t>
      </w:r>
    </w:p>
    <w:p w14:paraId="478DCF6E" w14:textId="77777777" w:rsidR="007F3D8D" w:rsidRPr="00F15620" w:rsidRDefault="007F3D8D" w:rsidP="00ED0C48">
      <w:pPr>
        <w:jc w:val="both"/>
        <w:rPr>
          <w:rFonts w:ascii="Arial" w:hAnsi="Arial" w:cs="Arial"/>
        </w:rPr>
      </w:pPr>
    </w:p>
    <w:p w14:paraId="21FC396F" w14:textId="1C9766FF" w:rsidR="0013764D" w:rsidRPr="00F15620" w:rsidRDefault="00ED0C48" w:rsidP="0013764D">
      <w:pPr>
        <w:jc w:val="both"/>
        <w:rPr>
          <w:rFonts w:ascii="Arial" w:hAnsi="Arial" w:cs="Arial"/>
        </w:rPr>
      </w:pPr>
      <w:r w:rsidRPr="00F15620">
        <w:rPr>
          <w:rFonts w:ascii="Arial" w:hAnsi="Arial" w:cs="Arial"/>
        </w:rPr>
        <w:t xml:space="preserve">  </w:t>
      </w:r>
      <w:r w:rsidRPr="00F15620">
        <w:rPr>
          <w:rFonts w:ascii="Arial" w:hAnsi="Arial" w:cs="Arial"/>
        </w:rPr>
        <w:tab/>
      </w:r>
      <w:r w:rsidRPr="00F15620">
        <w:rPr>
          <w:rFonts w:ascii="Arial" w:hAnsi="Arial" w:cs="Arial"/>
        </w:rPr>
        <w:tab/>
      </w:r>
      <w:r w:rsidR="00905674">
        <w:rPr>
          <w:rFonts w:ascii="Arial" w:hAnsi="Arial" w:cs="Arial"/>
        </w:rPr>
        <w:t xml:space="preserve">Torna-se importante a proposição </w:t>
      </w:r>
      <w:r w:rsidR="00E52621">
        <w:rPr>
          <w:rFonts w:ascii="Arial" w:hAnsi="Arial" w:cs="Arial"/>
        </w:rPr>
        <w:t>de medidas efetivas</w:t>
      </w:r>
      <w:r w:rsidR="00905674">
        <w:rPr>
          <w:rFonts w:ascii="Arial" w:hAnsi="Arial" w:cs="Arial"/>
        </w:rPr>
        <w:t xml:space="preserve">, </w:t>
      </w:r>
      <w:r w:rsidR="00E52621">
        <w:rPr>
          <w:rFonts w:ascii="Arial" w:hAnsi="Arial" w:cs="Arial"/>
        </w:rPr>
        <w:t>através da</w:t>
      </w:r>
      <w:r w:rsidR="0013764D" w:rsidRPr="00F15620">
        <w:rPr>
          <w:rFonts w:ascii="Arial" w:hAnsi="Arial" w:cs="Arial"/>
        </w:rPr>
        <w:t xml:space="preserve"> criação de políticas públicas e programas municipais que conscientizem a população sobre </w:t>
      </w:r>
      <w:r w:rsidR="00E52621">
        <w:rPr>
          <w:rFonts w:ascii="Arial" w:hAnsi="Arial" w:cs="Arial"/>
        </w:rPr>
        <w:t>a</w:t>
      </w:r>
      <w:r w:rsidR="0013764D" w:rsidRPr="00F15620">
        <w:rPr>
          <w:rFonts w:ascii="Arial" w:hAnsi="Arial" w:cs="Arial"/>
        </w:rPr>
        <w:t xml:space="preserve"> </w:t>
      </w:r>
      <w:r w:rsidR="00E52621">
        <w:rPr>
          <w:rFonts w:ascii="Arial" w:hAnsi="Arial" w:cs="Arial"/>
        </w:rPr>
        <w:t>conscientização sobre a i</w:t>
      </w:r>
      <w:r w:rsidR="00E52621" w:rsidRPr="00E52621">
        <w:rPr>
          <w:rFonts w:ascii="Arial" w:hAnsi="Arial" w:cs="Arial"/>
        </w:rPr>
        <w:t xml:space="preserve">gualdade e </w:t>
      </w:r>
      <w:r w:rsidR="00E52621">
        <w:rPr>
          <w:rFonts w:ascii="Arial" w:hAnsi="Arial" w:cs="Arial"/>
        </w:rPr>
        <w:t>c</w:t>
      </w:r>
      <w:r w:rsidR="00E52621" w:rsidRPr="00E52621">
        <w:rPr>
          <w:rFonts w:ascii="Arial" w:hAnsi="Arial" w:cs="Arial"/>
        </w:rPr>
        <w:t xml:space="preserve">ontra </w:t>
      </w:r>
      <w:r w:rsidR="00E52621">
        <w:rPr>
          <w:rFonts w:ascii="Arial" w:hAnsi="Arial" w:cs="Arial"/>
        </w:rPr>
        <w:t>t</w:t>
      </w:r>
      <w:r w:rsidR="00E52621" w:rsidRPr="00E52621">
        <w:rPr>
          <w:rFonts w:ascii="Arial" w:hAnsi="Arial" w:cs="Arial"/>
        </w:rPr>
        <w:t xml:space="preserve">odo </w:t>
      </w:r>
      <w:r w:rsidR="00E52621">
        <w:rPr>
          <w:rFonts w:ascii="Arial" w:hAnsi="Arial" w:cs="Arial"/>
        </w:rPr>
        <w:t>t</w:t>
      </w:r>
      <w:r w:rsidR="00E52621" w:rsidRPr="00E52621">
        <w:rPr>
          <w:rFonts w:ascii="Arial" w:hAnsi="Arial" w:cs="Arial"/>
        </w:rPr>
        <w:t xml:space="preserve">ipo de </w:t>
      </w:r>
      <w:r w:rsidR="00E52621">
        <w:rPr>
          <w:rFonts w:ascii="Arial" w:hAnsi="Arial" w:cs="Arial"/>
        </w:rPr>
        <w:t>v</w:t>
      </w:r>
      <w:r w:rsidR="00E52621" w:rsidRPr="00E52621">
        <w:rPr>
          <w:rFonts w:ascii="Arial" w:hAnsi="Arial" w:cs="Arial"/>
        </w:rPr>
        <w:t xml:space="preserve">iolência entre os </w:t>
      </w:r>
      <w:r w:rsidR="00E52621">
        <w:rPr>
          <w:rFonts w:ascii="Arial" w:hAnsi="Arial" w:cs="Arial"/>
        </w:rPr>
        <w:t>g</w:t>
      </w:r>
      <w:r w:rsidR="00E52621" w:rsidRPr="00E52621">
        <w:rPr>
          <w:rFonts w:ascii="Arial" w:hAnsi="Arial" w:cs="Arial"/>
        </w:rPr>
        <w:t>êneros</w:t>
      </w:r>
    </w:p>
    <w:p w14:paraId="314C686B" w14:textId="77777777" w:rsidR="00CE2B21" w:rsidRPr="00F15620" w:rsidRDefault="00CE2B21" w:rsidP="00CE2B21">
      <w:pPr>
        <w:jc w:val="both"/>
        <w:rPr>
          <w:rFonts w:ascii="Arial" w:hAnsi="Arial" w:cs="Arial"/>
        </w:rPr>
      </w:pPr>
    </w:p>
    <w:p w14:paraId="5B4EAF6E" w14:textId="4C27CAD7" w:rsidR="00CE2B21" w:rsidRPr="00F15620" w:rsidRDefault="00CE2B21" w:rsidP="00CE2B21">
      <w:pPr>
        <w:jc w:val="both"/>
        <w:rPr>
          <w:rFonts w:ascii="Arial" w:hAnsi="Arial" w:cs="Arial"/>
        </w:rPr>
      </w:pPr>
      <w:r w:rsidRPr="00F15620">
        <w:rPr>
          <w:rFonts w:ascii="Arial" w:hAnsi="Arial" w:cs="Arial"/>
        </w:rPr>
        <w:t xml:space="preserve"> </w:t>
      </w:r>
      <w:r w:rsidRPr="00F15620">
        <w:rPr>
          <w:rFonts w:ascii="Arial" w:hAnsi="Arial" w:cs="Arial"/>
        </w:rPr>
        <w:tab/>
      </w:r>
      <w:r w:rsidRPr="00F15620">
        <w:rPr>
          <w:rFonts w:ascii="Arial" w:hAnsi="Arial" w:cs="Arial"/>
        </w:rPr>
        <w:tab/>
        <w:t xml:space="preserve">Realmente, o Projeto em questão encontra amparo na existência de iniciativa parlamentar para a fixação de normas gerais norteadoras de políticas </w:t>
      </w:r>
      <w:r w:rsidRPr="00F15620">
        <w:rPr>
          <w:rFonts w:ascii="Arial" w:hAnsi="Arial" w:cs="Arial"/>
        </w:rPr>
        <w:lastRenderedPageBreak/>
        <w:t xml:space="preserve">públicas, consoante </w:t>
      </w:r>
      <w:r w:rsidR="004253EA" w:rsidRPr="00F15620">
        <w:rPr>
          <w:rFonts w:ascii="Arial" w:hAnsi="Arial" w:cs="Arial"/>
        </w:rPr>
        <w:t xml:space="preserve">a Lei Orgânica Municipal e </w:t>
      </w:r>
      <w:r w:rsidRPr="00F15620">
        <w:rPr>
          <w:rFonts w:ascii="Arial" w:hAnsi="Arial" w:cs="Arial"/>
        </w:rPr>
        <w:t>o posicionamento atual da jurisprudência dos Tribunais Pátrios sobre o tema.</w:t>
      </w:r>
    </w:p>
    <w:p w14:paraId="4D6895A1" w14:textId="40412CF0" w:rsidR="00431A85" w:rsidRPr="00F15620" w:rsidRDefault="00431A85" w:rsidP="00CE2B21">
      <w:pPr>
        <w:jc w:val="both"/>
        <w:rPr>
          <w:rFonts w:ascii="Arial" w:hAnsi="Arial" w:cs="Arial"/>
        </w:rPr>
      </w:pPr>
    </w:p>
    <w:p w14:paraId="1F65B8CC" w14:textId="2586202B" w:rsidR="00431A85" w:rsidRPr="00F15620" w:rsidRDefault="00431A85" w:rsidP="009619A0">
      <w:pPr>
        <w:ind w:left="2268"/>
        <w:jc w:val="both"/>
        <w:rPr>
          <w:rFonts w:ascii="Arial" w:hAnsi="Arial" w:cs="Arial"/>
        </w:rPr>
      </w:pPr>
      <w:r w:rsidRPr="00F15620">
        <w:rPr>
          <w:rFonts w:ascii="Arial" w:hAnsi="Arial" w:cs="Arial"/>
        </w:rPr>
        <w:t xml:space="preserve">Art. 14 - Cabe à </w:t>
      </w:r>
      <w:r w:rsidR="00C86616" w:rsidRPr="00F15620">
        <w:rPr>
          <w:rFonts w:ascii="Arial" w:hAnsi="Arial" w:cs="Arial"/>
        </w:rPr>
        <w:t>Câmara</w:t>
      </w:r>
      <w:r w:rsidRPr="00F15620">
        <w:rPr>
          <w:rFonts w:ascii="Arial" w:hAnsi="Arial" w:cs="Arial"/>
        </w:rPr>
        <w:t xml:space="preserve"> Municipal, com a </w:t>
      </w:r>
      <w:r w:rsidR="00C86616" w:rsidRPr="00F15620">
        <w:rPr>
          <w:rFonts w:ascii="Arial" w:hAnsi="Arial" w:cs="Arial"/>
        </w:rPr>
        <w:t>sanção</w:t>
      </w:r>
      <w:r w:rsidRPr="00F15620">
        <w:rPr>
          <w:rFonts w:ascii="Arial" w:hAnsi="Arial" w:cs="Arial"/>
        </w:rPr>
        <w:t xml:space="preserve"> do Prefeito, legislar sobre as </w:t>
      </w:r>
      <w:r w:rsidR="00C86616" w:rsidRPr="00F15620">
        <w:rPr>
          <w:rFonts w:ascii="Arial" w:hAnsi="Arial" w:cs="Arial"/>
        </w:rPr>
        <w:t>matérias</w:t>
      </w:r>
      <w:r w:rsidRPr="00F15620">
        <w:rPr>
          <w:rFonts w:ascii="Arial" w:hAnsi="Arial" w:cs="Arial"/>
        </w:rPr>
        <w:t xml:space="preserve"> de </w:t>
      </w:r>
      <w:r w:rsidR="00C86616" w:rsidRPr="00F15620">
        <w:rPr>
          <w:rFonts w:ascii="Arial" w:hAnsi="Arial" w:cs="Arial"/>
        </w:rPr>
        <w:t>competência</w:t>
      </w:r>
      <w:r w:rsidRPr="00F15620">
        <w:rPr>
          <w:rFonts w:ascii="Arial" w:hAnsi="Arial" w:cs="Arial"/>
        </w:rPr>
        <w:t xml:space="preserve"> do </w:t>
      </w:r>
      <w:r w:rsidR="00C86616" w:rsidRPr="00F15620">
        <w:rPr>
          <w:rFonts w:ascii="Arial" w:hAnsi="Arial" w:cs="Arial"/>
        </w:rPr>
        <w:t>Município</w:t>
      </w:r>
      <w:r w:rsidRPr="00F15620">
        <w:rPr>
          <w:rFonts w:ascii="Arial" w:hAnsi="Arial" w:cs="Arial"/>
        </w:rPr>
        <w:t>, especialmente no que se refere ao seguinte:</w:t>
      </w:r>
    </w:p>
    <w:p w14:paraId="3EAC24AF" w14:textId="6D08229E" w:rsidR="00431A85" w:rsidRPr="00F15620" w:rsidRDefault="00431A85" w:rsidP="009619A0">
      <w:pPr>
        <w:ind w:left="2268"/>
        <w:jc w:val="both"/>
        <w:rPr>
          <w:rFonts w:ascii="Arial" w:hAnsi="Arial" w:cs="Arial"/>
        </w:rPr>
      </w:pPr>
    </w:p>
    <w:p w14:paraId="6C24E774" w14:textId="1472107C" w:rsidR="00431A85" w:rsidRPr="00F15620" w:rsidRDefault="00431A85" w:rsidP="009619A0">
      <w:pPr>
        <w:ind w:left="2268"/>
        <w:jc w:val="both"/>
        <w:rPr>
          <w:rFonts w:ascii="Arial" w:hAnsi="Arial" w:cs="Arial"/>
        </w:rPr>
      </w:pPr>
      <w:r w:rsidRPr="00F15620">
        <w:rPr>
          <w:rFonts w:ascii="Arial" w:hAnsi="Arial" w:cs="Arial"/>
        </w:rPr>
        <w:t xml:space="preserve">I - </w:t>
      </w:r>
      <w:proofErr w:type="gramStart"/>
      <w:r w:rsidRPr="00F15620">
        <w:rPr>
          <w:rFonts w:ascii="Arial" w:hAnsi="Arial" w:cs="Arial"/>
        </w:rPr>
        <w:t>assuntos</w:t>
      </w:r>
      <w:proofErr w:type="gramEnd"/>
      <w:r w:rsidRPr="00F15620">
        <w:rPr>
          <w:rFonts w:ascii="Arial" w:hAnsi="Arial" w:cs="Arial"/>
        </w:rPr>
        <w:t xml:space="preserve"> de interesse local, inclusive suplementando a </w:t>
      </w:r>
      <w:r w:rsidR="00C86616" w:rsidRPr="00F15620">
        <w:rPr>
          <w:rFonts w:ascii="Arial" w:hAnsi="Arial" w:cs="Arial"/>
        </w:rPr>
        <w:t>legislação</w:t>
      </w:r>
      <w:r w:rsidRPr="00F15620">
        <w:rPr>
          <w:rFonts w:ascii="Arial" w:hAnsi="Arial" w:cs="Arial"/>
        </w:rPr>
        <w:t xml:space="preserve"> federal e estadual, notadamente no que diz respeito:</w:t>
      </w:r>
    </w:p>
    <w:p w14:paraId="6322CBE9" w14:textId="48F58D60" w:rsidR="00431A85" w:rsidRPr="00F15620" w:rsidRDefault="00431A85" w:rsidP="009619A0">
      <w:pPr>
        <w:ind w:left="2268"/>
        <w:jc w:val="both"/>
        <w:rPr>
          <w:rFonts w:ascii="Arial" w:hAnsi="Arial" w:cs="Arial"/>
        </w:rPr>
      </w:pPr>
    </w:p>
    <w:p w14:paraId="0F3D6CA7" w14:textId="29D9198D" w:rsidR="00431A85" w:rsidRPr="00F15620" w:rsidRDefault="00431A85" w:rsidP="009619A0">
      <w:pPr>
        <w:ind w:left="2268"/>
        <w:jc w:val="both"/>
        <w:rPr>
          <w:rFonts w:ascii="Arial" w:hAnsi="Arial" w:cs="Arial"/>
        </w:rPr>
      </w:pPr>
      <w:r w:rsidRPr="00F15620">
        <w:rPr>
          <w:rFonts w:ascii="Arial" w:hAnsi="Arial" w:cs="Arial"/>
        </w:rPr>
        <w:t>(...)</w:t>
      </w:r>
    </w:p>
    <w:p w14:paraId="7EFE5640" w14:textId="7E3FC6EA" w:rsidR="00431A85" w:rsidRPr="00F15620" w:rsidRDefault="00431A85" w:rsidP="009619A0">
      <w:pPr>
        <w:ind w:left="2268"/>
        <w:jc w:val="both"/>
        <w:rPr>
          <w:rFonts w:ascii="Arial" w:hAnsi="Arial" w:cs="Arial"/>
        </w:rPr>
      </w:pPr>
    </w:p>
    <w:p w14:paraId="723842D3" w14:textId="5E031FC1" w:rsidR="009619A0" w:rsidRPr="00F15620" w:rsidRDefault="009619A0" w:rsidP="009619A0">
      <w:pPr>
        <w:ind w:left="2268"/>
        <w:jc w:val="both"/>
        <w:rPr>
          <w:rFonts w:ascii="Arial" w:hAnsi="Arial" w:cs="Arial"/>
        </w:rPr>
      </w:pPr>
      <w:r w:rsidRPr="00F15620">
        <w:rPr>
          <w:rFonts w:ascii="Arial" w:hAnsi="Arial" w:cs="Arial"/>
        </w:rPr>
        <w:t xml:space="preserve">o)  às políticas públicas do Município; </w:t>
      </w:r>
    </w:p>
    <w:p w14:paraId="788781DB" w14:textId="7BFED23D" w:rsidR="00431A85" w:rsidRPr="00F15620" w:rsidRDefault="00431A85" w:rsidP="00CE2B21">
      <w:pPr>
        <w:jc w:val="both"/>
        <w:rPr>
          <w:rFonts w:ascii="Arial" w:hAnsi="Arial" w:cs="Arial"/>
        </w:rPr>
      </w:pPr>
      <w:r w:rsidRPr="00F15620">
        <w:rPr>
          <w:rFonts w:ascii="Arial" w:hAnsi="Arial" w:cs="Arial"/>
        </w:rPr>
        <w:t xml:space="preserve"> </w:t>
      </w:r>
      <w:r w:rsidRPr="00F15620">
        <w:rPr>
          <w:rFonts w:ascii="Arial" w:hAnsi="Arial" w:cs="Arial"/>
        </w:rPr>
        <w:tab/>
      </w:r>
      <w:r w:rsidRPr="00F15620">
        <w:rPr>
          <w:rFonts w:ascii="Arial" w:hAnsi="Arial" w:cs="Arial"/>
        </w:rPr>
        <w:tab/>
      </w:r>
    </w:p>
    <w:p w14:paraId="29BF02E3" w14:textId="0003F0F3" w:rsidR="00CE2B21" w:rsidRPr="00F15620" w:rsidRDefault="00CE2B21" w:rsidP="00CE2B21">
      <w:pPr>
        <w:jc w:val="both"/>
        <w:rPr>
          <w:rFonts w:ascii="Arial" w:hAnsi="Arial" w:cs="Arial"/>
        </w:rPr>
      </w:pPr>
      <w:r w:rsidRPr="00F15620">
        <w:rPr>
          <w:rFonts w:ascii="Arial" w:hAnsi="Arial" w:cs="Arial"/>
        </w:rPr>
        <w:t xml:space="preserve"> </w:t>
      </w:r>
      <w:r w:rsidRPr="00F15620">
        <w:rPr>
          <w:rFonts w:ascii="Arial" w:hAnsi="Arial" w:cs="Arial"/>
        </w:rPr>
        <w:tab/>
      </w:r>
      <w:r w:rsidRPr="00F15620">
        <w:rPr>
          <w:rFonts w:ascii="Arial" w:hAnsi="Arial" w:cs="Arial"/>
        </w:rPr>
        <w:tab/>
        <w:t xml:space="preserve">Com efeito, verifica-se que o Judiciário vem adotando posicionamento mais flexível no que tange à iniciativa parlamentar para edição de leis que versem sobre programas e serviços públicos, desde que não haja invasão da esfera administrativa - esta reservada ao Poder Executivo - o que se daria, por exemplo, através da determinação de criação de órgãos ou da criação de novas atribuições a órgãos já existentes, ou ainda, da criação de cargos públicos. </w:t>
      </w:r>
    </w:p>
    <w:p w14:paraId="1FDE7DEE" w14:textId="77777777" w:rsidR="00CE2B21" w:rsidRPr="00F15620" w:rsidRDefault="00CE2B21" w:rsidP="00CE2B21">
      <w:pPr>
        <w:jc w:val="both"/>
        <w:rPr>
          <w:rFonts w:ascii="Arial" w:hAnsi="Arial" w:cs="Arial"/>
        </w:rPr>
      </w:pPr>
    </w:p>
    <w:p w14:paraId="3591E788" w14:textId="083DE723" w:rsidR="00CE2B21" w:rsidRPr="00F15620" w:rsidRDefault="00CE2B21" w:rsidP="00CE2B21">
      <w:pPr>
        <w:jc w:val="both"/>
        <w:rPr>
          <w:rFonts w:ascii="Arial" w:hAnsi="Arial" w:cs="Arial"/>
        </w:rPr>
      </w:pPr>
      <w:r w:rsidRPr="00F15620">
        <w:rPr>
          <w:rFonts w:ascii="Arial" w:hAnsi="Arial" w:cs="Arial"/>
        </w:rPr>
        <w:t xml:space="preserve"> </w:t>
      </w:r>
      <w:r w:rsidRPr="00F15620">
        <w:rPr>
          <w:rFonts w:ascii="Arial" w:hAnsi="Arial" w:cs="Arial"/>
        </w:rPr>
        <w:tab/>
      </w:r>
      <w:r w:rsidRPr="00F15620">
        <w:rPr>
          <w:rFonts w:ascii="Arial" w:hAnsi="Arial" w:cs="Arial"/>
        </w:rPr>
        <w:tab/>
        <w:t>Assim, o legislador não excede seus poderes nem invade seara exclusiva do Chefe do Executivo. A legislação em comento se limita a estabelecer diretrizes aos órgãos executivos, meros balizamentos gerais, sem extrapolar as atribuições próprias daqueles órgãos.</w:t>
      </w:r>
    </w:p>
    <w:p w14:paraId="396C1E9A" w14:textId="77777777" w:rsidR="00CE2B21" w:rsidRPr="00F15620" w:rsidRDefault="00CE2B21" w:rsidP="00CE2B21">
      <w:pPr>
        <w:jc w:val="both"/>
        <w:rPr>
          <w:rFonts w:ascii="Arial" w:hAnsi="Arial" w:cs="Arial"/>
        </w:rPr>
      </w:pPr>
    </w:p>
    <w:p w14:paraId="03DEDDC1" w14:textId="224DDD9D" w:rsidR="00CE2B21" w:rsidRPr="00F15620" w:rsidRDefault="00CE2B21" w:rsidP="00CE2B21">
      <w:pPr>
        <w:jc w:val="both"/>
        <w:rPr>
          <w:rFonts w:ascii="Arial" w:hAnsi="Arial" w:cs="Arial"/>
        </w:rPr>
      </w:pPr>
      <w:r w:rsidRPr="00F15620">
        <w:rPr>
          <w:rFonts w:ascii="Arial" w:hAnsi="Arial" w:cs="Arial"/>
        </w:rPr>
        <w:t xml:space="preserve"> </w:t>
      </w:r>
      <w:r w:rsidRPr="00F15620">
        <w:rPr>
          <w:rFonts w:ascii="Arial" w:hAnsi="Arial" w:cs="Arial"/>
        </w:rPr>
        <w:tab/>
      </w:r>
      <w:r w:rsidRPr="00F15620">
        <w:rPr>
          <w:rFonts w:ascii="Arial" w:hAnsi="Arial" w:cs="Arial"/>
        </w:rPr>
        <w:tab/>
        <w:t>Ora, quando o projeto se limitar à fixação de normas de conteúdo geral, programático ou, então, quando estabeleça disciplina sobre determinada matéria que já esteja inserida na competência de órgãos municipais, fazendo-o de forma harmônica com a legislação de regência do tema, não há que se cogitar de vícios, eis que a reserva de iniciativa deve ser interpretada restritivamente (STF, Tema 917 de Repercussão Geral):</w:t>
      </w:r>
    </w:p>
    <w:p w14:paraId="17EDE67E" w14:textId="77777777" w:rsidR="00CE2B21" w:rsidRPr="00F15620" w:rsidRDefault="00CE2B21" w:rsidP="00CE2B21">
      <w:pPr>
        <w:jc w:val="both"/>
        <w:rPr>
          <w:rFonts w:ascii="Arial" w:hAnsi="Arial" w:cs="Arial"/>
        </w:rPr>
      </w:pPr>
    </w:p>
    <w:p w14:paraId="3A12F3EC" w14:textId="1CB03E27" w:rsidR="00CE2B21" w:rsidRPr="00F15620" w:rsidRDefault="00CE2B21" w:rsidP="00CE2B21">
      <w:pPr>
        <w:ind w:left="2268"/>
        <w:jc w:val="both"/>
        <w:rPr>
          <w:rFonts w:ascii="Arial" w:hAnsi="Arial" w:cs="Arial"/>
        </w:rPr>
      </w:pPr>
      <w:r w:rsidRPr="00F15620">
        <w:rPr>
          <w:rFonts w:ascii="Arial" w:hAnsi="Arial" w:cs="Arial"/>
        </w:rPr>
        <w:t>“Recurso extraordinário com agravo. Repercussão geral. 2. Ação Direta de Inconstitucionalidade estadual. Lei 5.616/2013, do Município do Rio de Janeiro. Instalação de câmeras de monitoramento em escolas e cercanias. 3. Inconstitucionalidade formal. Vício de iniciativa. Competência privativa do Poder Executivo municipal. Não ocorrência. Não usurpa a competência privativa do chefe do Poder Executivo lei que, embora crie despesa para a Administração Pública, não trata da sua estrutura ou da atribuição de seus órgãos nem do regime jurídico de servidores públicos. 4. Repercussão geral reconhecida com reafirmação da jurisprudência desta Corte. 5. Recurso extraordinário provido.” (ARE 878911 RG, Relator(a): GILMAR MENDES, Tribunal Pleno, julgado em 29/09/2016, PROCESSO ELETRÔNICO REPERCUSSÃO GERAL - MÉRITO DJe-217 DIVULG 10-10-2016 PUBLIC 11-10-2016; grifou-se).</w:t>
      </w:r>
    </w:p>
    <w:p w14:paraId="5E3583D5" w14:textId="2F72C726" w:rsidR="0005385C" w:rsidRPr="00F15620" w:rsidRDefault="0005385C" w:rsidP="00F70ADD">
      <w:pPr>
        <w:jc w:val="both"/>
        <w:rPr>
          <w:rFonts w:ascii="Arial" w:hAnsi="Arial" w:cs="Arial"/>
        </w:rPr>
      </w:pPr>
    </w:p>
    <w:p w14:paraId="514824DC" w14:textId="77777777" w:rsidR="000B0764" w:rsidRDefault="000B0764" w:rsidP="000B0764">
      <w:pPr>
        <w:jc w:val="both"/>
        <w:rPr>
          <w:rFonts w:ascii="Arial" w:hAnsi="Arial" w:cs="Arial"/>
        </w:rPr>
      </w:pPr>
    </w:p>
    <w:p w14:paraId="7D9D19A0" w14:textId="77777777" w:rsidR="000A43B0" w:rsidRPr="00F15620" w:rsidRDefault="000A43B0" w:rsidP="000B0764">
      <w:pPr>
        <w:jc w:val="both"/>
        <w:rPr>
          <w:rFonts w:ascii="Arial" w:hAnsi="Arial" w:cs="Arial"/>
        </w:rPr>
      </w:pPr>
    </w:p>
    <w:p w14:paraId="66747B6F" w14:textId="77777777" w:rsidR="00ED0C48" w:rsidRPr="00F15620" w:rsidRDefault="0067631C" w:rsidP="00ED0C48">
      <w:pPr>
        <w:jc w:val="both"/>
        <w:rPr>
          <w:rFonts w:ascii="Arial" w:hAnsi="Arial" w:cs="Arial"/>
        </w:rPr>
      </w:pPr>
      <w:r w:rsidRPr="00F15620">
        <w:rPr>
          <w:rFonts w:ascii="Arial" w:hAnsi="Arial" w:cs="Arial"/>
        </w:rPr>
        <w:t xml:space="preserve"> </w:t>
      </w:r>
      <w:r w:rsidRPr="00F15620">
        <w:rPr>
          <w:rFonts w:ascii="Arial" w:hAnsi="Arial" w:cs="Arial"/>
        </w:rPr>
        <w:tab/>
        <w:t xml:space="preserve"> </w:t>
      </w:r>
      <w:r w:rsidR="00881047" w:rsidRPr="00F15620">
        <w:rPr>
          <w:rFonts w:ascii="Arial" w:hAnsi="Arial" w:cs="Arial"/>
        </w:rPr>
        <w:tab/>
      </w:r>
      <w:r w:rsidR="00ED0C48" w:rsidRPr="00F15620">
        <w:rPr>
          <w:rFonts w:ascii="Arial" w:hAnsi="Arial" w:cs="Arial"/>
        </w:rPr>
        <w:t>Assim, submeto aos nobres pares o presente Projeto de Lei, esperando contar com o apoio unânime para a sua aprovação.</w:t>
      </w:r>
    </w:p>
    <w:p w14:paraId="6E7D64C8" w14:textId="1DB041B8" w:rsidR="00881047" w:rsidRPr="00F15620" w:rsidRDefault="00881047" w:rsidP="0067631C">
      <w:pPr>
        <w:jc w:val="both"/>
        <w:rPr>
          <w:rFonts w:ascii="Arial" w:hAnsi="Arial" w:cs="Arial"/>
        </w:rPr>
      </w:pPr>
    </w:p>
    <w:p w14:paraId="5B904FA1" w14:textId="77777777" w:rsidR="00525AA5" w:rsidRPr="00F15620" w:rsidRDefault="003C4B95" w:rsidP="003C4B95">
      <w:pPr>
        <w:pStyle w:val="Recuodecorpodetexto2"/>
        <w:ind w:firstLine="0"/>
        <w:jc w:val="center"/>
        <w:rPr>
          <w:rFonts w:ascii="Arial" w:hAnsi="Arial" w:cs="Arial"/>
        </w:rPr>
      </w:pPr>
      <w:r w:rsidRPr="00F15620">
        <w:rPr>
          <w:rFonts w:ascii="Arial" w:hAnsi="Arial" w:cs="Arial"/>
        </w:rPr>
        <w:t xml:space="preserve">  </w:t>
      </w:r>
    </w:p>
    <w:p w14:paraId="4A4BC0CF" w14:textId="77777777" w:rsidR="00E73393" w:rsidRPr="00F15620" w:rsidRDefault="00E73393" w:rsidP="003C4B95">
      <w:pPr>
        <w:pStyle w:val="Recuodecorpodetexto2"/>
        <w:ind w:firstLine="0"/>
        <w:jc w:val="center"/>
        <w:rPr>
          <w:rFonts w:ascii="Arial" w:hAnsi="Arial" w:cs="Arial"/>
        </w:rPr>
      </w:pPr>
    </w:p>
    <w:p w14:paraId="57309F90" w14:textId="45A903FC" w:rsidR="00EF590C" w:rsidRPr="00F15620" w:rsidRDefault="00EF590C" w:rsidP="00EF590C">
      <w:pPr>
        <w:pStyle w:val="Recuodecorpodetexto2"/>
        <w:ind w:firstLine="0"/>
        <w:jc w:val="center"/>
        <w:rPr>
          <w:rFonts w:ascii="Arial" w:hAnsi="Arial" w:cs="Arial"/>
        </w:rPr>
      </w:pPr>
      <w:r w:rsidRPr="00F15620">
        <w:rPr>
          <w:rFonts w:ascii="Arial" w:hAnsi="Arial" w:cs="Arial"/>
        </w:rPr>
        <w:t xml:space="preserve">Sala das Sessões, </w:t>
      </w:r>
      <w:r w:rsidR="002659A8">
        <w:rPr>
          <w:rFonts w:ascii="Arial" w:hAnsi="Arial" w:cs="Arial"/>
        </w:rPr>
        <w:t>07</w:t>
      </w:r>
      <w:bookmarkStart w:id="0" w:name="_GoBack"/>
      <w:bookmarkEnd w:id="0"/>
      <w:r w:rsidRPr="00F15620">
        <w:rPr>
          <w:rFonts w:ascii="Arial" w:hAnsi="Arial" w:cs="Arial"/>
        </w:rPr>
        <w:t xml:space="preserve"> de </w:t>
      </w:r>
      <w:r w:rsidR="000A43B0">
        <w:rPr>
          <w:rFonts w:ascii="Arial" w:hAnsi="Arial" w:cs="Arial"/>
        </w:rPr>
        <w:t>junho</w:t>
      </w:r>
      <w:r w:rsidRPr="00F15620">
        <w:rPr>
          <w:rFonts w:ascii="Arial" w:hAnsi="Arial" w:cs="Arial"/>
        </w:rPr>
        <w:t xml:space="preserve"> de 202</w:t>
      </w:r>
      <w:r w:rsidR="00A334A9" w:rsidRPr="00F15620">
        <w:rPr>
          <w:rFonts w:ascii="Arial" w:hAnsi="Arial" w:cs="Arial"/>
        </w:rPr>
        <w:t>2</w:t>
      </w:r>
      <w:r w:rsidRPr="00F15620">
        <w:rPr>
          <w:rFonts w:ascii="Arial" w:hAnsi="Arial" w:cs="Arial"/>
        </w:rPr>
        <w:t>.</w:t>
      </w:r>
    </w:p>
    <w:p w14:paraId="7F663365" w14:textId="77777777" w:rsidR="00EF590C" w:rsidRPr="00F15620" w:rsidRDefault="00EF590C" w:rsidP="00EF590C">
      <w:pPr>
        <w:pStyle w:val="Recuodecorpodetexto2"/>
        <w:ind w:firstLine="0"/>
        <w:jc w:val="center"/>
        <w:rPr>
          <w:rFonts w:ascii="Arial" w:hAnsi="Arial" w:cs="Arial"/>
          <w:b/>
        </w:rPr>
      </w:pPr>
    </w:p>
    <w:p w14:paraId="0ECEB2F7" w14:textId="77777777" w:rsidR="00EF590C" w:rsidRPr="00F15620" w:rsidRDefault="00EF590C" w:rsidP="00EF590C">
      <w:pPr>
        <w:pStyle w:val="Recuodecorpodetexto2"/>
        <w:ind w:firstLine="0"/>
        <w:jc w:val="center"/>
        <w:rPr>
          <w:rFonts w:ascii="Arial" w:hAnsi="Arial" w:cs="Arial"/>
          <w:b/>
        </w:rPr>
      </w:pPr>
    </w:p>
    <w:p w14:paraId="2AB45837" w14:textId="77777777" w:rsidR="00EF590C" w:rsidRPr="00F15620" w:rsidRDefault="00EF590C" w:rsidP="00EF590C">
      <w:pPr>
        <w:pStyle w:val="Recuodecorpodetexto2"/>
        <w:ind w:firstLine="0"/>
        <w:jc w:val="center"/>
        <w:rPr>
          <w:rFonts w:ascii="Arial" w:hAnsi="Arial" w:cs="Arial"/>
          <w:b/>
        </w:rPr>
      </w:pPr>
    </w:p>
    <w:p w14:paraId="51DE2BB6" w14:textId="77777777" w:rsidR="000B0764" w:rsidRPr="00F15620" w:rsidRDefault="000B0764" w:rsidP="000B0764">
      <w:pPr>
        <w:pStyle w:val="Recuodecorpodetexto2"/>
        <w:ind w:firstLine="0"/>
        <w:jc w:val="center"/>
        <w:rPr>
          <w:rFonts w:ascii="Arial" w:hAnsi="Arial" w:cs="Arial"/>
          <w:b/>
          <w:bCs/>
        </w:rPr>
      </w:pPr>
      <w:r w:rsidRPr="00F15620">
        <w:rPr>
          <w:rFonts w:ascii="Arial" w:hAnsi="Arial" w:cs="Arial"/>
          <w:b/>
        </w:rPr>
        <w:t>Maurício Braga Mesquita</w:t>
      </w:r>
      <w:r w:rsidRPr="00F15620">
        <w:rPr>
          <w:rFonts w:ascii="Arial" w:hAnsi="Arial" w:cs="Arial"/>
        </w:rPr>
        <w:br/>
      </w:r>
      <w:r w:rsidRPr="00F15620">
        <w:rPr>
          <w:rFonts w:ascii="Arial" w:hAnsi="Arial" w:cs="Arial"/>
          <w:b/>
          <w:bCs/>
        </w:rPr>
        <w:t>Vereador</w:t>
      </w:r>
    </w:p>
    <w:p w14:paraId="2E6F09B0" w14:textId="77777777" w:rsidR="002F05AC" w:rsidRPr="00F15620" w:rsidRDefault="002F05AC" w:rsidP="007B0DAB">
      <w:pPr>
        <w:rPr>
          <w:rFonts w:ascii="Arial" w:hAnsi="Arial" w:cs="Arial"/>
        </w:rPr>
      </w:pPr>
    </w:p>
    <w:sectPr w:rsidR="002F05AC" w:rsidRPr="00F15620" w:rsidSect="007E0BD2">
      <w:headerReference w:type="default" r:id="rId7"/>
      <w:footerReference w:type="default" r:id="rId8"/>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A567E" w14:textId="77777777" w:rsidR="00755B4D" w:rsidRDefault="00755B4D">
      <w:r>
        <w:separator/>
      </w:r>
    </w:p>
  </w:endnote>
  <w:endnote w:type="continuationSeparator" w:id="0">
    <w:p w14:paraId="1972CDA7" w14:textId="77777777" w:rsidR="00755B4D" w:rsidRDefault="0075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vantGarde Bk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464A9" w14:textId="1EFFE36A" w:rsidR="009439A3" w:rsidRPr="003E5A8E" w:rsidRDefault="003C4B95" w:rsidP="009439A3">
    <w:pPr>
      <w:pStyle w:val="Rodap"/>
      <w:jc w:val="center"/>
      <w:rPr>
        <w:sz w:val="20"/>
        <w:szCs w:val="20"/>
      </w:rPr>
    </w:pPr>
    <w:r w:rsidRPr="003E5A8E">
      <w:rPr>
        <w:noProof/>
        <w:sz w:val="20"/>
        <w:szCs w:val="20"/>
      </w:rPr>
      <mc:AlternateContent>
        <mc:Choice Requires="wps">
          <w:drawing>
            <wp:anchor distT="0" distB="0" distL="114300" distR="114300" simplePos="0" relativeHeight="251656704" behindDoc="0" locked="0" layoutInCell="1" allowOverlap="1" wp14:anchorId="5711C7B5" wp14:editId="60273C59">
              <wp:simplePos x="0" y="0"/>
              <wp:positionH relativeFrom="column">
                <wp:posOffset>-228600</wp:posOffset>
              </wp:positionH>
              <wp:positionV relativeFrom="paragraph">
                <wp:posOffset>-21590</wp:posOffset>
              </wp:positionV>
              <wp:extent cx="6400800" cy="0"/>
              <wp:effectExtent l="19050" t="16510" r="19050" b="2159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7BB7C3"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pt" to="48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" strokecolor="lime" strokeweight="2.25pt"/>
          </w:pict>
        </mc:Fallback>
      </mc:AlternateContent>
    </w:r>
    <w:r w:rsidR="002836AF" w:rsidRPr="003E5A8E">
      <w:rPr>
        <w:noProof/>
        <w:sz w:val="20"/>
        <w:szCs w:val="20"/>
      </w:rPr>
      <w:t xml:space="preserve">Avenida dos Bandeirantes </w:t>
    </w:r>
    <w:r w:rsidRPr="003E5A8E">
      <w:rPr>
        <w:sz w:val="20"/>
        <w:szCs w:val="20"/>
      </w:rPr>
      <w:t xml:space="preserve">– </w:t>
    </w:r>
    <w:r w:rsidR="002836AF" w:rsidRPr="003E5A8E">
      <w:rPr>
        <w:sz w:val="20"/>
        <w:szCs w:val="20"/>
      </w:rPr>
      <w:t>2000</w:t>
    </w:r>
    <w:r w:rsidRPr="003E5A8E">
      <w:rPr>
        <w:sz w:val="20"/>
        <w:szCs w:val="20"/>
      </w:rPr>
      <w:t xml:space="preserve"> – Rio das Ostras</w:t>
    </w:r>
    <w:r w:rsidR="002836AF" w:rsidRPr="003E5A8E">
      <w:rPr>
        <w:sz w:val="20"/>
        <w:szCs w:val="20"/>
      </w:rPr>
      <w:t>/RJ</w:t>
    </w:r>
    <w:r w:rsidRPr="003E5A8E">
      <w:rPr>
        <w:sz w:val="20"/>
        <w:szCs w:val="20"/>
      </w:rPr>
      <w:t xml:space="preserve"> – C</w:t>
    </w:r>
    <w:r w:rsidR="002836AF" w:rsidRPr="003E5A8E">
      <w:rPr>
        <w:sz w:val="20"/>
        <w:szCs w:val="20"/>
      </w:rPr>
      <w:t>EP</w:t>
    </w:r>
    <w:r w:rsidRPr="003E5A8E">
      <w:rPr>
        <w:sz w:val="20"/>
        <w:szCs w:val="20"/>
      </w:rPr>
      <w:t>: 28.897-08</w:t>
    </w:r>
    <w:r w:rsidR="003E5A8E" w:rsidRPr="003E5A8E">
      <w:rPr>
        <w:sz w:val="20"/>
        <w:szCs w:val="20"/>
      </w:rPr>
      <w:t>0</w:t>
    </w:r>
  </w:p>
  <w:p w14:paraId="01B65568" w14:textId="252FCF80" w:rsidR="009439A3" w:rsidRPr="003E5A8E" w:rsidRDefault="003C4B95" w:rsidP="009439A3">
    <w:pPr>
      <w:pStyle w:val="Rodap"/>
      <w:jc w:val="center"/>
      <w:rPr>
        <w:color w:val="000000"/>
        <w:sz w:val="20"/>
        <w:szCs w:val="20"/>
      </w:rPr>
    </w:pPr>
    <w:r w:rsidRPr="003E5A8E">
      <w:rPr>
        <w:sz w:val="20"/>
        <w:szCs w:val="20"/>
      </w:rPr>
      <w:t>www.</w:t>
    </w:r>
    <w:r w:rsidR="003E5A8E" w:rsidRPr="003E5A8E">
      <w:rPr>
        <w:sz w:val="20"/>
        <w:szCs w:val="20"/>
      </w:rPr>
      <w:t>riodasostras</w:t>
    </w:r>
    <w:r w:rsidRPr="003E5A8E">
      <w:rPr>
        <w:sz w:val="20"/>
        <w:szCs w:val="20"/>
      </w:rPr>
      <w:t>.rj.</w:t>
    </w:r>
    <w:r w:rsidR="003E5A8E" w:rsidRPr="003E5A8E">
      <w:rPr>
        <w:sz w:val="20"/>
        <w:szCs w:val="20"/>
      </w:rPr>
      <w:t>leg</w:t>
    </w:r>
    <w:r w:rsidRPr="003E5A8E">
      <w:rPr>
        <w:sz w:val="20"/>
        <w:szCs w:val="20"/>
      </w:rPr>
      <w:t>.br - e</w:t>
    </w:r>
    <w:r w:rsidR="003E5A8E" w:rsidRPr="003E5A8E">
      <w:rPr>
        <w:sz w:val="20"/>
        <w:szCs w:val="20"/>
      </w:rPr>
      <w:t>-</w:t>
    </w:r>
    <w:r w:rsidRPr="003E5A8E">
      <w:rPr>
        <w:sz w:val="20"/>
        <w:szCs w:val="20"/>
      </w:rPr>
      <w:t xml:space="preserve">mail: </w:t>
    </w:r>
    <w:r w:rsidR="003E5A8E" w:rsidRPr="003E5A8E">
      <w:rPr>
        <w:color w:val="000000"/>
        <w:sz w:val="20"/>
        <w:szCs w:val="20"/>
      </w:rPr>
      <w:t>contato</w:t>
    </w:r>
    <w:r w:rsidRPr="003E5A8E">
      <w:rPr>
        <w:color w:val="000000"/>
        <w:sz w:val="20"/>
        <w:szCs w:val="20"/>
      </w:rPr>
      <w:t>@</w:t>
    </w:r>
    <w:r w:rsidR="003E5A8E" w:rsidRPr="003E5A8E">
      <w:rPr>
        <w:color w:val="000000"/>
        <w:sz w:val="20"/>
        <w:szCs w:val="20"/>
      </w:rPr>
      <w:t>riodasostras</w:t>
    </w:r>
    <w:r w:rsidRPr="003E5A8E">
      <w:rPr>
        <w:color w:val="000000"/>
        <w:sz w:val="20"/>
        <w:szCs w:val="20"/>
      </w:rPr>
      <w:t>.rj.</w:t>
    </w:r>
    <w:r w:rsidR="003E5A8E" w:rsidRPr="003E5A8E">
      <w:rPr>
        <w:color w:val="000000"/>
        <w:sz w:val="20"/>
        <w:szCs w:val="20"/>
      </w:rPr>
      <w:t>leg</w:t>
    </w:r>
    <w:r w:rsidRPr="003E5A8E">
      <w:rPr>
        <w:color w:val="000000"/>
        <w:sz w:val="20"/>
        <w:szCs w:val="20"/>
      </w:rPr>
      <w:t>.br</w:t>
    </w:r>
  </w:p>
  <w:p w14:paraId="4AF71820" w14:textId="77777777" w:rsidR="002C4550" w:rsidRPr="003E5A8E" w:rsidRDefault="00755B4D">
    <w:pPr>
      <w:pStyle w:val="Rodap"/>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05205" w14:textId="77777777" w:rsidR="00755B4D" w:rsidRDefault="00755B4D">
      <w:r>
        <w:separator/>
      </w:r>
    </w:p>
  </w:footnote>
  <w:footnote w:type="continuationSeparator" w:id="0">
    <w:p w14:paraId="57BF1D30" w14:textId="77777777" w:rsidR="00755B4D" w:rsidRDefault="00755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E72A7" w14:textId="77777777" w:rsidR="002C4550" w:rsidRDefault="00755B4D">
    <w:pPr>
      <w:pStyle w:val="Cabealho"/>
      <w:jc w:val="center"/>
      <w:rPr>
        <w:rFonts w:ascii="Haettenschweiler" w:hAnsi="Haettenschweiler"/>
        <w:color w:val="999999"/>
        <w:sz w:val="56"/>
      </w:rPr>
    </w:pPr>
    <w:r>
      <w:rPr>
        <w:noProof/>
        <w:color w:val="999999"/>
        <w:sz w:val="20"/>
      </w:rPr>
      <w:object w:dxaOrig="1440" w:dyaOrig="1440" w14:anchorId="37B94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396pt;margin-top:.35pt;width:73pt;height:84.75pt;z-index:251657728;mso-wrap-edited:f;mso-width-percent:0;mso-height-percent:0;mso-width-percent:0;mso-height-percent:0">
          <v:imagedata r:id="rId1" o:title=""/>
          <w10:wrap type="square"/>
        </v:shape>
        <o:OLEObject Type="Embed" ProgID="CorelDRAW.Graphic.11" ShapeID="_x0000_s2050" DrawAspect="Content" ObjectID="_1716106369" r:id="rId2"/>
      </w:object>
    </w:r>
    <w:r>
      <w:rPr>
        <w:noProof/>
        <w:color w:val="999999"/>
        <w:sz w:val="20"/>
      </w:rPr>
      <w:object w:dxaOrig="1440" w:dyaOrig="1440" w14:anchorId="45EB7AFF">
        <v:shape id="_x0000_s2049" type="#_x0000_t75" alt="" style="position:absolute;left:0;text-align:left;margin-left:-27pt;margin-top:.35pt;width:80.5pt;height:81.75pt;z-index:251658752;mso-wrap-edited:f;mso-width-percent:0;mso-height-percent:0;mso-width-percent:0;mso-height-percent:0">
          <v:imagedata r:id="rId3" o:title=""/>
          <w10:wrap type="square"/>
        </v:shape>
        <o:OLEObject Type="Embed" ProgID="CorelDRAW.Graphic.11" ShapeID="_x0000_s2049" DrawAspect="Content" ObjectID="_1716106370" r:id="rId4"/>
      </w:object>
    </w:r>
    <w:r w:rsidR="003C4B95">
      <w:rPr>
        <w:rFonts w:ascii="Haettenschweiler" w:hAnsi="Haettenschweiler"/>
        <w:color w:val="999999"/>
        <w:sz w:val="56"/>
      </w:rPr>
      <w:t>Câmara Municipal de Rio das Ostras</w:t>
    </w:r>
  </w:p>
  <w:p w14:paraId="47615DEA" w14:textId="77777777" w:rsidR="002C4550" w:rsidRDefault="003C4B95">
    <w:pPr>
      <w:pStyle w:val="Cabealho"/>
      <w:jc w:val="center"/>
      <w:rPr>
        <w:rFonts w:ascii="Haettenschweiler" w:hAnsi="Haettenschweiler"/>
        <w:color w:val="999999"/>
        <w:sz w:val="56"/>
      </w:rPr>
    </w:pPr>
    <w:r>
      <w:rPr>
        <w:rFonts w:ascii="Haettenschweiler" w:hAnsi="Haettenschweiler"/>
        <w:color w:val="999999"/>
        <w:sz w:val="56"/>
      </w:rPr>
      <w:t>Estado do Rio de Janeiro</w:t>
    </w:r>
  </w:p>
  <w:p w14:paraId="7D5CAD66" w14:textId="77777777" w:rsidR="002C4550" w:rsidRDefault="00755B4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C2101"/>
    <w:multiLevelType w:val="multilevel"/>
    <w:tmpl w:val="A426CFE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DF4325"/>
    <w:multiLevelType w:val="hybridMultilevel"/>
    <w:tmpl w:val="D020F21A"/>
    <w:lvl w:ilvl="0" w:tplc="DC44A282">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95"/>
    <w:rsid w:val="00031DAB"/>
    <w:rsid w:val="0005385C"/>
    <w:rsid w:val="000634D3"/>
    <w:rsid w:val="000A2D1E"/>
    <w:rsid w:val="000A43B0"/>
    <w:rsid w:val="000B0764"/>
    <w:rsid w:val="000B3F0D"/>
    <w:rsid w:val="000B73F5"/>
    <w:rsid w:val="000C42C2"/>
    <w:rsid w:val="000D2540"/>
    <w:rsid w:val="000F6657"/>
    <w:rsid w:val="00112629"/>
    <w:rsid w:val="001172AD"/>
    <w:rsid w:val="00136836"/>
    <w:rsid w:val="0013764D"/>
    <w:rsid w:val="001429BC"/>
    <w:rsid w:val="001534E7"/>
    <w:rsid w:val="0019367D"/>
    <w:rsid w:val="001B4FD7"/>
    <w:rsid w:val="001B54DE"/>
    <w:rsid w:val="002208F0"/>
    <w:rsid w:val="0022490C"/>
    <w:rsid w:val="0022588C"/>
    <w:rsid w:val="002659A8"/>
    <w:rsid w:val="00272008"/>
    <w:rsid w:val="00272DCC"/>
    <w:rsid w:val="002836AF"/>
    <w:rsid w:val="002838BD"/>
    <w:rsid w:val="0028774F"/>
    <w:rsid w:val="00296F2C"/>
    <w:rsid w:val="0029780C"/>
    <w:rsid w:val="002A075A"/>
    <w:rsid w:val="002D1B07"/>
    <w:rsid w:val="002D3A30"/>
    <w:rsid w:val="002D4203"/>
    <w:rsid w:val="002D58C5"/>
    <w:rsid w:val="002E5282"/>
    <w:rsid w:val="002E5E31"/>
    <w:rsid w:val="002E7D9D"/>
    <w:rsid w:val="002F05AC"/>
    <w:rsid w:val="0032060F"/>
    <w:rsid w:val="00343083"/>
    <w:rsid w:val="003545F4"/>
    <w:rsid w:val="003578D9"/>
    <w:rsid w:val="00370486"/>
    <w:rsid w:val="003751D6"/>
    <w:rsid w:val="00386BAA"/>
    <w:rsid w:val="003A4608"/>
    <w:rsid w:val="003B2B54"/>
    <w:rsid w:val="003C403B"/>
    <w:rsid w:val="003C4B95"/>
    <w:rsid w:val="003D35EA"/>
    <w:rsid w:val="003D47F1"/>
    <w:rsid w:val="003E5A8E"/>
    <w:rsid w:val="003E7F60"/>
    <w:rsid w:val="00400A72"/>
    <w:rsid w:val="00401936"/>
    <w:rsid w:val="004253EA"/>
    <w:rsid w:val="00431A85"/>
    <w:rsid w:val="00432C39"/>
    <w:rsid w:val="0044679F"/>
    <w:rsid w:val="004546CD"/>
    <w:rsid w:val="00467E4F"/>
    <w:rsid w:val="00472F9F"/>
    <w:rsid w:val="004823CC"/>
    <w:rsid w:val="004867CA"/>
    <w:rsid w:val="004C0A4A"/>
    <w:rsid w:val="004D25B7"/>
    <w:rsid w:val="004D2CAA"/>
    <w:rsid w:val="004D6FE5"/>
    <w:rsid w:val="005012B9"/>
    <w:rsid w:val="00525AA5"/>
    <w:rsid w:val="00532E3D"/>
    <w:rsid w:val="00535119"/>
    <w:rsid w:val="005455DA"/>
    <w:rsid w:val="005761EC"/>
    <w:rsid w:val="005A081D"/>
    <w:rsid w:val="005A4325"/>
    <w:rsid w:val="005A6577"/>
    <w:rsid w:val="005E3D13"/>
    <w:rsid w:val="006130D1"/>
    <w:rsid w:val="006163B0"/>
    <w:rsid w:val="00650B28"/>
    <w:rsid w:val="00670BCF"/>
    <w:rsid w:val="0067631C"/>
    <w:rsid w:val="006A67BD"/>
    <w:rsid w:val="006B5CB3"/>
    <w:rsid w:val="006C3E58"/>
    <w:rsid w:val="006D0B07"/>
    <w:rsid w:val="006E054A"/>
    <w:rsid w:val="007200D6"/>
    <w:rsid w:val="00726D27"/>
    <w:rsid w:val="00755B4D"/>
    <w:rsid w:val="0076032F"/>
    <w:rsid w:val="007760CC"/>
    <w:rsid w:val="00784302"/>
    <w:rsid w:val="0079256C"/>
    <w:rsid w:val="007A5A1A"/>
    <w:rsid w:val="007B0DAB"/>
    <w:rsid w:val="007F06CD"/>
    <w:rsid w:val="007F3D8D"/>
    <w:rsid w:val="00814330"/>
    <w:rsid w:val="00815830"/>
    <w:rsid w:val="00836BB4"/>
    <w:rsid w:val="00840557"/>
    <w:rsid w:val="008570E7"/>
    <w:rsid w:val="00861EEB"/>
    <w:rsid w:val="008676BE"/>
    <w:rsid w:val="00881047"/>
    <w:rsid w:val="0088521E"/>
    <w:rsid w:val="008975D2"/>
    <w:rsid w:val="008A3284"/>
    <w:rsid w:val="008B6CBE"/>
    <w:rsid w:val="008C14CA"/>
    <w:rsid w:val="008C29B7"/>
    <w:rsid w:val="008D624E"/>
    <w:rsid w:val="008E5E46"/>
    <w:rsid w:val="008F2ED9"/>
    <w:rsid w:val="008F6BE2"/>
    <w:rsid w:val="00903887"/>
    <w:rsid w:val="00905674"/>
    <w:rsid w:val="00923D21"/>
    <w:rsid w:val="00925C46"/>
    <w:rsid w:val="00926F2B"/>
    <w:rsid w:val="00932C8E"/>
    <w:rsid w:val="00943C5A"/>
    <w:rsid w:val="0095249D"/>
    <w:rsid w:val="009619A0"/>
    <w:rsid w:val="00972849"/>
    <w:rsid w:val="009841E8"/>
    <w:rsid w:val="00984522"/>
    <w:rsid w:val="00990975"/>
    <w:rsid w:val="009E04BE"/>
    <w:rsid w:val="009E3658"/>
    <w:rsid w:val="009F3D59"/>
    <w:rsid w:val="00A27749"/>
    <w:rsid w:val="00A334A9"/>
    <w:rsid w:val="00A43100"/>
    <w:rsid w:val="00A46116"/>
    <w:rsid w:val="00A6693A"/>
    <w:rsid w:val="00A76A13"/>
    <w:rsid w:val="00AA2726"/>
    <w:rsid w:val="00AA4DE5"/>
    <w:rsid w:val="00AB7147"/>
    <w:rsid w:val="00AC1551"/>
    <w:rsid w:val="00AD4012"/>
    <w:rsid w:val="00AD6217"/>
    <w:rsid w:val="00B2174D"/>
    <w:rsid w:val="00B2349E"/>
    <w:rsid w:val="00B363EC"/>
    <w:rsid w:val="00B95A2F"/>
    <w:rsid w:val="00BA5612"/>
    <w:rsid w:val="00BC37B7"/>
    <w:rsid w:val="00BC3AED"/>
    <w:rsid w:val="00BE0CE0"/>
    <w:rsid w:val="00C42A58"/>
    <w:rsid w:val="00C44D94"/>
    <w:rsid w:val="00C4505A"/>
    <w:rsid w:val="00C50CDC"/>
    <w:rsid w:val="00C55CEC"/>
    <w:rsid w:val="00C626B5"/>
    <w:rsid w:val="00C82A31"/>
    <w:rsid w:val="00C86616"/>
    <w:rsid w:val="00CA170A"/>
    <w:rsid w:val="00CB1D43"/>
    <w:rsid w:val="00CD2D72"/>
    <w:rsid w:val="00CD307C"/>
    <w:rsid w:val="00CE2B21"/>
    <w:rsid w:val="00CF6962"/>
    <w:rsid w:val="00D0287D"/>
    <w:rsid w:val="00D040E1"/>
    <w:rsid w:val="00D2032D"/>
    <w:rsid w:val="00D43A82"/>
    <w:rsid w:val="00D52DA0"/>
    <w:rsid w:val="00D56CC7"/>
    <w:rsid w:val="00D728DD"/>
    <w:rsid w:val="00D74BFA"/>
    <w:rsid w:val="00D813DF"/>
    <w:rsid w:val="00D836C3"/>
    <w:rsid w:val="00DB2B00"/>
    <w:rsid w:val="00DB2C1D"/>
    <w:rsid w:val="00DB5457"/>
    <w:rsid w:val="00DD407E"/>
    <w:rsid w:val="00DD4CB9"/>
    <w:rsid w:val="00DD60B8"/>
    <w:rsid w:val="00DF3DF1"/>
    <w:rsid w:val="00E04050"/>
    <w:rsid w:val="00E33439"/>
    <w:rsid w:val="00E52621"/>
    <w:rsid w:val="00E66DAF"/>
    <w:rsid w:val="00E72BFC"/>
    <w:rsid w:val="00E73393"/>
    <w:rsid w:val="00E76BD8"/>
    <w:rsid w:val="00E86BAA"/>
    <w:rsid w:val="00EC4D92"/>
    <w:rsid w:val="00ED0C48"/>
    <w:rsid w:val="00EE5150"/>
    <w:rsid w:val="00EF590C"/>
    <w:rsid w:val="00F15620"/>
    <w:rsid w:val="00F15ABF"/>
    <w:rsid w:val="00F305EA"/>
    <w:rsid w:val="00F3106D"/>
    <w:rsid w:val="00F45020"/>
    <w:rsid w:val="00F70ADD"/>
    <w:rsid w:val="00F87DA5"/>
    <w:rsid w:val="00FA361A"/>
    <w:rsid w:val="00FA5F52"/>
    <w:rsid w:val="00FB02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E976855"/>
  <w15:chartTrackingRefBased/>
  <w15:docId w15:val="{5193C12F-4E80-4110-83C1-E4B2D24C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95"/>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C4B95"/>
    <w:pPr>
      <w:keepNext/>
      <w:jc w:val="center"/>
      <w:outlineLvl w:val="1"/>
    </w:pPr>
    <w:rPr>
      <w:b/>
      <w:sz w:val="36"/>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3C4B95"/>
    <w:rPr>
      <w:rFonts w:ascii="Times New Roman" w:eastAsia="Times New Roman" w:hAnsi="Times New Roman" w:cs="Times New Roman"/>
      <w:b/>
      <w:sz w:val="36"/>
      <w:szCs w:val="20"/>
      <w:u w:val="single"/>
      <w:lang w:eastAsia="pt-BR"/>
    </w:rPr>
  </w:style>
  <w:style w:type="paragraph" w:styleId="Recuodecorpodetexto2">
    <w:name w:val="Body Text Indent 2"/>
    <w:basedOn w:val="Normal"/>
    <w:link w:val="Recuodecorpodetexto2Char"/>
    <w:rsid w:val="003C4B95"/>
    <w:pPr>
      <w:ind w:firstLine="2160"/>
      <w:jc w:val="both"/>
    </w:pPr>
    <w:rPr>
      <w:rFonts w:ascii="AvantGarde Bk BT" w:hAnsi="AvantGarde Bk BT"/>
    </w:rPr>
  </w:style>
  <w:style w:type="character" w:customStyle="1" w:styleId="Recuodecorpodetexto2Char">
    <w:name w:val="Recuo de corpo de texto 2 Char"/>
    <w:basedOn w:val="Fontepargpadro"/>
    <w:link w:val="Recuodecorpodetexto2"/>
    <w:rsid w:val="003C4B95"/>
    <w:rPr>
      <w:rFonts w:ascii="AvantGarde Bk BT" w:eastAsia="Times New Roman" w:hAnsi="AvantGarde Bk BT" w:cs="Times New Roman"/>
      <w:sz w:val="24"/>
      <w:szCs w:val="24"/>
      <w:lang w:eastAsia="pt-BR"/>
    </w:rPr>
  </w:style>
  <w:style w:type="paragraph" w:styleId="Cabealho">
    <w:name w:val="header"/>
    <w:basedOn w:val="Normal"/>
    <w:link w:val="CabealhoChar"/>
    <w:rsid w:val="003C4B95"/>
    <w:pPr>
      <w:tabs>
        <w:tab w:val="center" w:pos="4419"/>
        <w:tab w:val="right" w:pos="8838"/>
      </w:tabs>
    </w:pPr>
  </w:style>
  <w:style w:type="character" w:customStyle="1" w:styleId="CabealhoChar">
    <w:name w:val="Cabeçalho Char"/>
    <w:basedOn w:val="Fontepargpadro"/>
    <w:link w:val="Cabealho"/>
    <w:rsid w:val="003C4B95"/>
    <w:rPr>
      <w:rFonts w:ascii="Times New Roman" w:eastAsia="Times New Roman" w:hAnsi="Times New Roman" w:cs="Times New Roman"/>
      <w:sz w:val="24"/>
      <w:szCs w:val="24"/>
      <w:lang w:eastAsia="pt-BR"/>
    </w:rPr>
  </w:style>
  <w:style w:type="paragraph" w:styleId="Rodap">
    <w:name w:val="footer"/>
    <w:basedOn w:val="Normal"/>
    <w:link w:val="RodapChar"/>
    <w:rsid w:val="003C4B95"/>
    <w:pPr>
      <w:tabs>
        <w:tab w:val="center" w:pos="4419"/>
        <w:tab w:val="right" w:pos="8838"/>
      </w:tabs>
    </w:pPr>
  </w:style>
  <w:style w:type="character" w:customStyle="1" w:styleId="RodapChar">
    <w:name w:val="Rodapé Char"/>
    <w:basedOn w:val="Fontepargpadro"/>
    <w:link w:val="Rodap"/>
    <w:rsid w:val="003C4B95"/>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46116"/>
    <w:rPr>
      <w:rFonts w:ascii="Segoe UI" w:hAnsi="Segoe UI" w:cs="Segoe UI"/>
      <w:sz w:val="18"/>
      <w:szCs w:val="18"/>
    </w:rPr>
  </w:style>
  <w:style w:type="character" w:customStyle="1" w:styleId="TextodebaloChar">
    <w:name w:val="Texto de balão Char"/>
    <w:basedOn w:val="Fontepargpadro"/>
    <w:link w:val="Textodebalo"/>
    <w:uiPriority w:val="99"/>
    <w:semiHidden/>
    <w:rsid w:val="00A46116"/>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3831">
      <w:bodyDiv w:val="1"/>
      <w:marLeft w:val="0"/>
      <w:marRight w:val="0"/>
      <w:marTop w:val="0"/>
      <w:marBottom w:val="0"/>
      <w:divBdr>
        <w:top w:val="none" w:sz="0" w:space="0" w:color="auto"/>
        <w:left w:val="none" w:sz="0" w:space="0" w:color="auto"/>
        <w:bottom w:val="none" w:sz="0" w:space="0" w:color="auto"/>
        <w:right w:val="none" w:sz="0" w:space="0" w:color="auto"/>
      </w:divBdr>
    </w:div>
    <w:div w:id="137379447">
      <w:bodyDiv w:val="1"/>
      <w:marLeft w:val="0"/>
      <w:marRight w:val="0"/>
      <w:marTop w:val="0"/>
      <w:marBottom w:val="0"/>
      <w:divBdr>
        <w:top w:val="none" w:sz="0" w:space="0" w:color="auto"/>
        <w:left w:val="none" w:sz="0" w:space="0" w:color="auto"/>
        <w:bottom w:val="none" w:sz="0" w:space="0" w:color="auto"/>
        <w:right w:val="none" w:sz="0" w:space="0" w:color="auto"/>
      </w:divBdr>
    </w:div>
    <w:div w:id="358967527">
      <w:bodyDiv w:val="1"/>
      <w:marLeft w:val="0"/>
      <w:marRight w:val="0"/>
      <w:marTop w:val="0"/>
      <w:marBottom w:val="0"/>
      <w:divBdr>
        <w:top w:val="none" w:sz="0" w:space="0" w:color="auto"/>
        <w:left w:val="none" w:sz="0" w:space="0" w:color="auto"/>
        <w:bottom w:val="none" w:sz="0" w:space="0" w:color="auto"/>
        <w:right w:val="none" w:sz="0" w:space="0" w:color="auto"/>
      </w:divBdr>
    </w:div>
    <w:div w:id="375274437">
      <w:bodyDiv w:val="1"/>
      <w:marLeft w:val="0"/>
      <w:marRight w:val="0"/>
      <w:marTop w:val="0"/>
      <w:marBottom w:val="0"/>
      <w:divBdr>
        <w:top w:val="none" w:sz="0" w:space="0" w:color="auto"/>
        <w:left w:val="none" w:sz="0" w:space="0" w:color="auto"/>
        <w:bottom w:val="none" w:sz="0" w:space="0" w:color="auto"/>
        <w:right w:val="none" w:sz="0" w:space="0" w:color="auto"/>
      </w:divBdr>
    </w:div>
    <w:div w:id="450974724">
      <w:bodyDiv w:val="1"/>
      <w:marLeft w:val="0"/>
      <w:marRight w:val="0"/>
      <w:marTop w:val="0"/>
      <w:marBottom w:val="0"/>
      <w:divBdr>
        <w:top w:val="none" w:sz="0" w:space="0" w:color="auto"/>
        <w:left w:val="none" w:sz="0" w:space="0" w:color="auto"/>
        <w:bottom w:val="none" w:sz="0" w:space="0" w:color="auto"/>
        <w:right w:val="none" w:sz="0" w:space="0" w:color="auto"/>
      </w:divBdr>
      <w:divsChild>
        <w:div w:id="1958246245">
          <w:marLeft w:val="0"/>
          <w:marRight w:val="0"/>
          <w:marTop w:val="0"/>
          <w:marBottom w:val="0"/>
          <w:divBdr>
            <w:top w:val="none" w:sz="0" w:space="0" w:color="auto"/>
            <w:left w:val="none" w:sz="0" w:space="0" w:color="auto"/>
            <w:bottom w:val="none" w:sz="0" w:space="0" w:color="auto"/>
            <w:right w:val="none" w:sz="0" w:space="0" w:color="auto"/>
          </w:divBdr>
          <w:divsChild>
            <w:div w:id="150408262">
              <w:marLeft w:val="0"/>
              <w:marRight w:val="0"/>
              <w:marTop w:val="0"/>
              <w:marBottom w:val="0"/>
              <w:divBdr>
                <w:top w:val="none" w:sz="0" w:space="0" w:color="auto"/>
                <w:left w:val="none" w:sz="0" w:space="0" w:color="auto"/>
                <w:bottom w:val="none" w:sz="0" w:space="0" w:color="auto"/>
                <w:right w:val="none" w:sz="0" w:space="0" w:color="auto"/>
              </w:divBdr>
              <w:divsChild>
                <w:div w:id="449783591">
                  <w:marLeft w:val="0"/>
                  <w:marRight w:val="0"/>
                  <w:marTop w:val="0"/>
                  <w:marBottom w:val="0"/>
                  <w:divBdr>
                    <w:top w:val="none" w:sz="0" w:space="0" w:color="auto"/>
                    <w:left w:val="none" w:sz="0" w:space="0" w:color="auto"/>
                    <w:bottom w:val="none" w:sz="0" w:space="0" w:color="auto"/>
                    <w:right w:val="none" w:sz="0" w:space="0" w:color="auto"/>
                  </w:divBdr>
                  <w:divsChild>
                    <w:div w:id="3931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66370">
      <w:bodyDiv w:val="1"/>
      <w:marLeft w:val="0"/>
      <w:marRight w:val="0"/>
      <w:marTop w:val="0"/>
      <w:marBottom w:val="0"/>
      <w:divBdr>
        <w:top w:val="none" w:sz="0" w:space="0" w:color="auto"/>
        <w:left w:val="none" w:sz="0" w:space="0" w:color="auto"/>
        <w:bottom w:val="none" w:sz="0" w:space="0" w:color="auto"/>
        <w:right w:val="none" w:sz="0" w:space="0" w:color="auto"/>
      </w:divBdr>
      <w:divsChild>
        <w:div w:id="649017365">
          <w:marLeft w:val="0"/>
          <w:marRight w:val="0"/>
          <w:marTop w:val="0"/>
          <w:marBottom w:val="0"/>
          <w:divBdr>
            <w:top w:val="none" w:sz="0" w:space="0" w:color="auto"/>
            <w:left w:val="none" w:sz="0" w:space="0" w:color="auto"/>
            <w:bottom w:val="none" w:sz="0" w:space="0" w:color="auto"/>
            <w:right w:val="none" w:sz="0" w:space="0" w:color="auto"/>
          </w:divBdr>
          <w:divsChild>
            <w:div w:id="1043677690">
              <w:marLeft w:val="0"/>
              <w:marRight w:val="0"/>
              <w:marTop w:val="0"/>
              <w:marBottom w:val="0"/>
              <w:divBdr>
                <w:top w:val="none" w:sz="0" w:space="0" w:color="auto"/>
                <w:left w:val="none" w:sz="0" w:space="0" w:color="auto"/>
                <w:bottom w:val="none" w:sz="0" w:space="0" w:color="auto"/>
                <w:right w:val="none" w:sz="0" w:space="0" w:color="auto"/>
              </w:divBdr>
              <w:divsChild>
                <w:div w:id="1861967039">
                  <w:marLeft w:val="0"/>
                  <w:marRight w:val="0"/>
                  <w:marTop w:val="0"/>
                  <w:marBottom w:val="0"/>
                  <w:divBdr>
                    <w:top w:val="none" w:sz="0" w:space="0" w:color="auto"/>
                    <w:left w:val="none" w:sz="0" w:space="0" w:color="auto"/>
                    <w:bottom w:val="none" w:sz="0" w:space="0" w:color="auto"/>
                    <w:right w:val="none" w:sz="0" w:space="0" w:color="auto"/>
                  </w:divBdr>
                  <w:divsChild>
                    <w:div w:id="18291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587212">
      <w:bodyDiv w:val="1"/>
      <w:marLeft w:val="0"/>
      <w:marRight w:val="0"/>
      <w:marTop w:val="0"/>
      <w:marBottom w:val="0"/>
      <w:divBdr>
        <w:top w:val="none" w:sz="0" w:space="0" w:color="auto"/>
        <w:left w:val="none" w:sz="0" w:space="0" w:color="auto"/>
        <w:bottom w:val="none" w:sz="0" w:space="0" w:color="auto"/>
        <w:right w:val="none" w:sz="0" w:space="0" w:color="auto"/>
      </w:divBdr>
      <w:divsChild>
        <w:div w:id="522791772">
          <w:marLeft w:val="0"/>
          <w:marRight w:val="0"/>
          <w:marTop w:val="0"/>
          <w:marBottom w:val="0"/>
          <w:divBdr>
            <w:top w:val="none" w:sz="0" w:space="0" w:color="auto"/>
            <w:left w:val="none" w:sz="0" w:space="0" w:color="auto"/>
            <w:bottom w:val="none" w:sz="0" w:space="0" w:color="auto"/>
            <w:right w:val="none" w:sz="0" w:space="0" w:color="auto"/>
          </w:divBdr>
          <w:divsChild>
            <w:div w:id="1177378813">
              <w:marLeft w:val="0"/>
              <w:marRight w:val="0"/>
              <w:marTop w:val="0"/>
              <w:marBottom w:val="0"/>
              <w:divBdr>
                <w:top w:val="none" w:sz="0" w:space="0" w:color="auto"/>
                <w:left w:val="none" w:sz="0" w:space="0" w:color="auto"/>
                <w:bottom w:val="none" w:sz="0" w:space="0" w:color="auto"/>
                <w:right w:val="none" w:sz="0" w:space="0" w:color="auto"/>
              </w:divBdr>
              <w:divsChild>
                <w:div w:id="1829714226">
                  <w:marLeft w:val="0"/>
                  <w:marRight w:val="0"/>
                  <w:marTop w:val="0"/>
                  <w:marBottom w:val="0"/>
                  <w:divBdr>
                    <w:top w:val="none" w:sz="0" w:space="0" w:color="auto"/>
                    <w:left w:val="none" w:sz="0" w:space="0" w:color="auto"/>
                    <w:bottom w:val="none" w:sz="0" w:space="0" w:color="auto"/>
                    <w:right w:val="none" w:sz="0" w:space="0" w:color="auto"/>
                  </w:divBdr>
                  <w:divsChild>
                    <w:div w:id="3704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1217</Words>
  <Characters>6576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GAB.DERLAN</cp:lastModifiedBy>
  <cp:revision>2</cp:revision>
  <cp:lastPrinted>2022-06-06T12:09:00Z</cp:lastPrinted>
  <dcterms:created xsi:type="dcterms:W3CDTF">2022-06-07T14:26:00Z</dcterms:created>
  <dcterms:modified xsi:type="dcterms:W3CDTF">2022-06-07T14:26:00Z</dcterms:modified>
</cp:coreProperties>
</file>